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E3D3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E3D3B">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363F0848" w:rsidR="000F4567" w:rsidRPr="00AE3D3B" w:rsidRDefault="000F4567"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br/>
      </w:r>
      <w:r w:rsidRPr="00AE3D3B">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75D5C928" w14:textId="77777777" w:rsidR="00023179" w:rsidRPr="00023179" w:rsidRDefault="00023179" w:rsidP="00023179">
      <w:pPr>
        <w:shd w:val="clear" w:color="auto" w:fill="FCFCFC"/>
        <w:spacing w:after="0" w:line="240" w:lineRule="auto"/>
        <w:jc w:val="center"/>
        <w:rPr>
          <w:rFonts w:ascii="Arial" w:eastAsia="Times New Roman" w:hAnsi="Arial" w:cs="Arial"/>
          <w:color w:val="363636"/>
          <w:sz w:val="24"/>
          <w:szCs w:val="24"/>
          <w:lang w:eastAsia="uk-UA"/>
        </w:rPr>
      </w:pPr>
      <w:r w:rsidRPr="00023179">
        <w:rPr>
          <w:rFonts w:ascii="Arial" w:eastAsia="Times New Roman" w:hAnsi="Arial" w:cs="Arial"/>
          <w:b/>
          <w:bCs/>
          <w:color w:val="363636"/>
          <w:sz w:val="24"/>
          <w:szCs w:val="24"/>
          <w:lang w:eastAsia="uk-UA"/>
        </w:rPr>
        <w:t>РІШЕННЯ</w:t>
      </w:r>
      <w:r w:rsidRPr="00023179">
        <w:rPr>
          <w:rFonts w:ascii="Arial" w:eastAsia="Times New Roman" w:hAnsi="Arial" w:cs="Arial"/>
          <w:b/>
          <w:bCs/>
          <w:color w:val="363636"/>
          <w:sz w:val="24"/>
          <w:szCs w:val="24"/>
          <w:lang w:eastAsia="uk-UA"/>
        </w:rPr>
        <w:br/>
        <w:t>№471дп-25</w:t>
      </w:r>
    </w:p>
    <w:p w14:paraId="12AD045D" w14:textId="1C08F277" w:rsidR="00023179" w:rsidRPr="00023179" w:rsidRDefault="00023179" w:rsidP="0002317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23179">
        <w:rPr>
          <w:rFonts w:ascii="Arial" w:eastAsia="Times New Roman" w:hAnsi="Arial" w:cs="Arial"/>
          <w:b/>
          <w:bCs/>
          <w:color w:val="363636"/>
          <w:sz w:val="24"/>
          <w:szCs w:val="24"/>
          <w:lang w:eastAsia="uk-UA"/>
        </w:rPr>
        <w:t>09 жовтня 2025</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023179">
        <w:rPr>
          <w:rFonts w:ascii="Arial" w:eastAsia="Times New Roman" w:hAnsi="Arial" w:cs="Arial"/>
          <w:b/>
          <w:bCs/>
          <w:color w:val="363636"/>
          <w:sz w:val="24"/>
          <w:szCs w:val="24"/>
          <w:lang w:eastAsia="uk-UA"/>
        </w:rPr>
        <w:t>Київ</w:t>
      </w:r>
    </w:p>
    <w:p w14:paraId="128D0E7F" w14:textId="77777777" w:rsidR="00023179" w:rsidRPr="00023179" w:rsidRDefault="00023179" w:rsidP="0002317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23179">
        <w:rPr>
          <w:rFonts w:ascii="Arial" w:eastAsia="Times New Roman" w:hAnsi="Arial" w:cs="Arial"/>
          <w:b/>
          <w:bCs/>
          <w:color w:val="363636"/>
          <w:sz w:val="24"/>
          <w:szCs w:val="24"/>
          <w:lang w:eastAsia="uk-UA"/>
        </w:rPr>
        <w:t>Про накладення дисциплінарного стягнення на прокурора відділу протидії порушенням прав людини у правоохоронній та пенітенціарній сферах Черкаської обласної прокуратури Кругляк Н.М.</w:t>
      </w:r>
    </w:p>
    <w:p w14:paraId="4871E625" w14:textId="77777777" w:rsidR="00023179" w:rsidRPr="00023179" w:rsidRDefault="00023179" w:rsidP="00023179">
      <w:pPr>
        <w:spacing w:after="0" w:line="240" w:lineRule="auto"/>
        <w:rPr>
          <w:rFonts w:ascii="Times New Roman" w:eastAsia="Times New Roman" w:hAnsi="Times New Roman" w:cs="Times New Roman"/>
          <w:sz w:val="24"/>
          <w:szCs w:val="24"/>
          <w:lang w:eastAsia="uk-UA"/>
        </w:rPr>
      </w:pPr>
    </w:p>
    <w:p w14:paraId="5496E245"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023179">
        <w:rPr>
          <w:rFonts w:ascii="Times New Roman" w:eastAsia="Times New Roman" w:hAnsi="Times New Roman" w:cs="Times New Roman"/>
          <w:color w:val="363636"/>
          <w:sz w:val="28"/>
          <w:szCs w:val="28"/>
          <w:lang w:eastAsia="uk-UA"/>
        </w:rPr>
        <w:t>Радзівона</w:t>
      </w:r>
      <w:proofErr w:type="spellEnd"/>
      <w:r w:rsidRPr="00023179">
        <w:rPr>
          <w:rFonts w:ascii="Times New Roman" w:eastAsia="Times New Roman" w:hAnsi="Times New Roman" w:cs="Times New Roman"/>
          <w:color w:val="363636"/>
          <w:sz w:val="28"/>
          <w:szCs w:val="28"/>
          <w:lang w:eastAsia="uk-UA"/>
        </w:rPr>
        <w:t> М.О., членів – </w:t>
      </w:r>
      <w:proofErr w:type="spellStart"/>
      <w:r w:rsidRPr="00023179">
        <w:rPr>
          <w:rFonts w:ascii="Times New Roman" w:eastAsia="Times New Roman" w:hAnsi="Times New Roman" w:cs="Times New Roman"/>
          <w:color w:val="363636"/>
          <w:sz w:val="28"/>
          <w:szCs w:val="28"/>
          <w:lang w:eastAsia="uk-UA"/>
        </w:rPr>
        <w:t>Бобровник</w:t>
      </w:r>
      <w:proofErr w:type="spellEnd"/>
      <w:r w:rsidRPr="00023179">
        <w:rPr>
          <w:rFonts w:ascii="Times New Roman" w:eastAsia="Times New Roman" w:hAnsi="Times New Roman" w:cs="Times New Roman"/>
          <w:color w:val="363636"/>
          <w:sz w:val="28"/>
          <w:szCs w:val="28"/>
          <w:lang w:eastAsia="uk-UA"/>
        </w:rPr>
        <w:t xml:space="preserve"> С.В., </w:t>
      </w:r>
      <w:proofErr w:type="spellStart"/>
      <w:r w:rsidRPr="00023179">
        <w:rPr>
          <w:rFonts w:ascii="Times New Roman" w:eastAsia="Times New Roman" w:hAnsi="Times New Roman" w:cs="Times New Roman"/>
          <w:color w:val="363636"/>
          <w:sz w:val="28"/>
          <w:szCs w:val="28"/>
          <w:lang w:eastAsia="uk-UA"/>
        </w:rPr>
        <w:t>Булулукова</w:t>
      </w:r>
      <w:proofErr w:type="spellEnd"/>
      <w:r w:rsidRPr="00023179">
        <w:rPr>
          <w:rFonts w:ascii="Times New Roman" w:eastAsia="Times New Roman" w:hAnsi="Times New Roman" w:cs="Times New Roman"/>
          <w:color w:val="363636"/>
          <w:sz w:val="28"/>
          <w:szCs w:val="28"/>
          <w:lang w:eastAsia="uk-UA"/>
        </w:rPr>
        <w:t xml:space="preserve"> О.Ю., Гарбузи Н.В., Коваль К.П., </w:t>
      </w:r>
      <w:proofErr w:type="spellStart"/>
      <w:r w:rsidRPr="00023179">
        <w:rPr>
          <w:rFonts w:ascii="Times New Roman" w:eastAsia="Times New Roman" w:hAnsi="Times New Roman" w:cs="Times New Roman"/>
          <w:color w:val="363636"/>
          <w:sz w:val="28"/>
          <w:szCs w:val="28"/>
          <w:lang w:eastAsia="uk-UA"/>
        </w:rPr>
        <w:t>Куриленка</w:t>
      </w:r>
      <w:proofErr w:type="spellEnd"/>
      <w:r w:rsidRPr="00023179">
        <w:rPr>
          <w:rFonts w:ascii="Times New Roman" w:eastAsia="Times New Roman" w:hAnsi="Times New Roman" w:cs="Times New Roman"/>
          <w:color w:val="363636"/>
          <w:sz w:val="28"/>
          <w:szCs w:val="28"/>
          <w:lang w:eastAsia="uk-UA"/>
        </w:rPr>
        <w:t xml:space="preserve"> Д.В., </w:t>
      </w:r>
      <w:proofErr w:type="spellStart"/>
      <w:r w:rsidRPr="00023179">
        <w:rPr>
          <w:rFonts w:ascii="Times New Roman" w:eastAsia="Times New Roman" w:hAnsi="Times New Roman" w:cs="Times New Roman"/>
          <w:color w:val="363636"/>
          <w:sz w:val="28"/>
          <w:szCs w:val="28"/>
          <w:lang w:eastAsia="uk-UA"/>
        </w:rPr>
        <w:t>Мавроді</w:t>
      </w:r>
      <w:proofErr w:type="spellEnd"/>
      <w:r w:rsidRPr="00023179">
        <w:rPr>
          <w:rFonts w:ascii="Times New Roman" w:eastAsia="Times New Roman" w:hAnsi="Times New Roman" w:cs="Times New Roman"/>
          <w:color w:val="363636"/>
          <w:sz w:val="28"/>
          <w:szCs w:val="28"/>
          <w:lang w:eastAsia="uk-UA"/>
        </w:rPr>
        <w:t xml:space="preserve"> В.В., </w:t>
      </w:r>
      <w:proofErr w:type="spellStart"/>
      <w:r w:rsidRPr="00023179">
        <w:rPr>
          <w:rFonts w:ascii="Times New Roman" w:eastAsia="Times New Roman" w:hAnsi="Times New Roman" w:cs="Times New Roman"/>
          <w:color w:val="363636"/>
          <w:sz w:val="28"/>
          <w:szCs w:val="28"/>
          <w:lang w:eastAsia="uk-UA"/>
        </w:rPr>
        <w:t>Мнишенко</w:t>
      </w:r>
      <w:proofErr w:type="spellEnd"/>
      <w:r w:rsidRPr="00023179">
        <w:rPr>
          <w:rFonts w:ascii="Times New Roman" w:eastAsia="Times New Roman" w:hAnsi="Times New Roman" w:cs="Times New Roman"/>
          <w:color w:val="363636"/>
          <w:sz w:val="28"/>
          <w:szCs w:val="28"/>
          <w:lang w:eastAsia="uk-UA"/>
        </w:rPr>
        <w:t> Є.С., Степанової Т.В., розглянувши висновок про наявність дисциплінарного проступку в діях прокурора відділу протидії порушенням прав людини у правоохоронній та пенітенціарній сферах Черкаської обласної прокуратури Кругляк Наталії Миколаївни у дисциплінарному провадженні № 07/3/2-316дс-47дп-25,</w:t>
      </w:r>
    </w:p>
    <w:p w14:paraId="3B736030" w14:textId="77777777" w:rsidR="00023179" w:rsidRPr="00023179" w:rsidRDefault="00023179" w:rsidP="00023179">
      <w:pPr>
        <w:shd w:val="clear" w:color="auto" w:fill="FCFCFC"/>
        <w:spacing w:after="0" w:line="240" w:lineRule="auto"/>
        <w:ind w:right="140"/>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ВСТАНОВИЛА:</w:t>
      </w:r>
    </w:p>
    <w:p w14:paraId="543DD339" w14:textId="77777777" w:rsidR="00023179" w:rsidRPr="00023179" w:rsidRDefault="00023179" w:rsidP="00023179">
      <w:pPr>
        <w:shd w:val="clear" w:color="auto" w:fill="FCFCFC"/>
        <w:spacing w:after="0" w:line="240" w:lineRule="auto"/>
        <w:ind w:right="140"/>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4"/>
          <w:szCs w:val="24"/>
          <w:lang w:eastAsia="uk-UA"/>
        </w:rPr>
        <w:t> </w:t>
      </w:r>
    </w:p>
    <w:p w14:paraId="62DD1DFA" w14:textId="77777777" w:rsidR="00023179" w:rsidRPr="00023179" w:rsidRDefault="00023179" w:rsidP="00023179">
      <w:pPr>
        <w:shd w:val="clear" w:color="auto" w:fill="FCFCFC"/>
        <w:spacing w:after="0" w:line="240" w:lineRule="auto"/>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1.</w:t>
      </w:r>
      <w:r w:rsidRPr="00023179">
        <w:rPr>
          <w:rFonts w:ascii="Times New Roman" w:eastAsia="Times New Roman" w:hAnsi="Times New Roman" w:cs="Times New Roman"/>
          <w:color w:val="363636"/>
          <w:sz w:val="14"/>
          <w:szCs w:val="14"/>
          <w:lang w:eastAsia="uk-UA"/>
        </w:rPr>
        <w:t>  </w:t>
      </w:r>
      <w:r w:rsidRPr="00023179">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7D3EBB7" w14:textId="77777777" w:rsidR="00023179" w:rsidRPr="00023179" w:rsidRDefault="00023179" w:rsidP="00023179">
      <w:pPr>
        <w:shd w:val="clear" w:color="auto" w:fill="FCFCFC"/>
        <w:spacing w:after="0" w:line="240" w:lineRule="auto"/>
        <w:ind w:right="140"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Кругляк Наталія Миколаївна в органах прокуратури працює з 15 жовтня 2001 року, посаду прокурора відділу протидії порушенням прав людини у правоохоронній та пенітенціарній сферах Черкаської обласної прокуратури обіймає з 21 серпня 2023 року.</w:t>
      </w:r>
    </w:p>
    <w:p w14:paraId="7806BAE5" w14:textId="77777777" w:rsidR="00023179" w:rsidRPr="00023179" w:rsidRDefault="00023179" w:rsidP="00023179">
      <w:pPr>
        <w:shd w:val="clear" w:color="auto" w:fill="FCFCFC"/>
        <w:spacing w:after="0" w:line="240" w:lineRule="auto"/>
        <w:ind w:right="140"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Присягу прокурора склала 14 лютого 2011 року, з положеннями Кодексу професійної етики та поведінки прокурорів ознайомлена 03 липня 2017 року.</w:t>
      </w:r>
    </w:p>
    <w:p w14:paraId="353CE737" w14:textId="77777777" w:rsidR="00023179" w:rsidRPr="00023179" w:rsidRDefault="00023179" w:rsidP="00023179">
      <w:pPr>
        <w:shd w:val="clear" w:color="auto" w:fill="FCFCFC"/>
        <w:spacing w:after="0" w:line="240" w:lineRule="auto"/>
        <w:ind w:right="140"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C7F04E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p w14:paraId="2FEC8057" w14:textId="77777777" w:rsidR="00023179" w:rsidRPr="00023179" w:rsidRDefault="00023179" w:rsidP="00023179">
      <w:pPr>
        <w:shd w:val="clear" w:color="auto" w:fill="FCFCFC"/>
        <w:spacing w:after="0" w:line="240" w:lineRule="auto"/>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2.</w:t>
      </w:r>
      <w:r w:rsidRPr="00023179">
        <w:rPr>
          <w:rFonts w:ascii="Times New Roman" w:eastAsia="Times New Roman" w:hAnsi="Times New Roman" w:cs="Times New Roman"/>
          <w:color w:val="363636"/>
          <w:sz w:val="14"/>
          <w:szCs w:val="14"/>
          <w:lang w:eastAsia="uk-UA"/>
        </w:rPr>
        <w:t>  </w:t>
      </w:r>
      <w:r w:rsidRPr="00023179">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F0462D9"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023179">
        <w:rPr>
          <w:rFonts w:ascii="Times New Roman" w:eastAsia="Times New Roman" w:hAnsi="Times New Roman" w:cs="Times New Roman"/>
          <w:color w:val="363636"/>
          <w:sz w:val="28"/>
          <w:szCs w:val="28"/>
          <w:lang w:eastAsia="uk-UA"/>
        </w:rPr>
        <w:t>Голинського</w:t>
      </w:r>
      <w:proofErr w:type="spellEnd"/>
      <w:r w:rsidRPr="00023179">
        <w:rPr>
          <w:rFonts w:ascii="Times New Roman" w:eastAsia="Times New Roman" w:hAnsi="Times New Roman" w:cs="Times New Roman"/>
          <w:color w:val="363636"/>
          <w:sz w:val="28"/>
          <w:szCs w:val="28"/>
          <w:lang w:eastAsia="uk-UA"/>
        </w:rPr>
        <w:t xml:space="preserve"> Ярослава Олеговича про вчинення дисциплінарного проступку прокурором Кругляк Н.М.</w:t>
      </w:r>
    </w:p>
    <w:p w14:paraId="0650DF20"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23179">
        <w:rPr>
          <w:rFonts w:ascii="Times New Roman" w:eastAsia="Times New Roman" w:hAnsi="Times New Roman" w:cs="Times New Roman"/>
          <w:color w:val="363636"/>
          <w:sz w:val="28"/>
          <w:szCs w:val="28"/>
          <w:lang w:eastAsia="uk-UA"/>
        </w:rPr>
        <w:t>розподілено</w:t>
      </w:r>
      <w:proofErr w:type="spellEnd"/>
      <w:r w:rsidRPr="00023179">
        <w:rPr>
          <w:rFonts w:ascii="Times New Roman" w:eastAsia="Times New Roman" w:hAnsi="Times New Roman" w:cs="Times New Roman"/>
          <w:color w:val="363636"/>
          <w:sz w:val="28"/>
          <w:szCs w:val="28"/>
          <w:lang w:eastAsia="uk-UA"/>
        </w:rPr>
        <w:t xml:space="preserve"> члену КДКП </w:t>
      </w:r>
      <w:proofErr w:type="spellStart"/>
      <w:r w:rsidRPr="00023179">
        <w:rPr>
          <w:rFonts w:ascii="Times New Roman" w:eastAsia="Times New Roman" w:hAnsi="Times New Roman" w:cs="Times New Roman"/>
          <w:color w:val="363636"/>
          <w:sz w:val="28"/>
          <w:szCs w:val="28"/>
          <w:lang w:eastAsia="uk-UA"/>
        </w:rPr>
        <w:t>Радзівону</w:t>
      </w:r>
      <w:proofErr w:type="spellEnd"/>
      <w:r w:rsidRPr="00023179">
        <w:rPr>
          <w:rFonts w:ascii="Times New Roman" w:eastAsia="Times New Roman" w:hAnsi="Times New Roman" w:cs="Times New Roman"/>
          <w:color w:val="363636"/>
          <w:sz w:val="28"/>
          <w:szCs w:val="28"/>
          <w:lang w:eastAsia="uk-UA"/>
        </w:rPr>
        <w:t xml:space="preserve"> М.О., за результатами вивчення якої 28 квітня 2025 року ним прийнято рішення про відкриття дисциплінарного провадження.</w:t>
      </w:r>
    </w:p>
    <w:p w14:paraId="678C7C41"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Рішенням Комісії від 11 червня 2025 року № 110дп-25 продовжено строк перевірки відомостей про наявність підстав для притягнення прокурора відділу протидії порушенням прав людини у правоохоронній та пенітенціарній сферах Черкаської обласної прокуратури Кругляк Наталії Миколаївни до дисциплінарної відповідальності у дисциплінарному провадженні № 07/3/2-316дс-47дп-25 до 22 липня 2025 року.</w:t>
      </w:r>
    </w:p>
    <w:p w14:paraId="1387BB35"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023179">
        <w:rPr>
          <w:rFonts w:ascii="Times New Roman" w:eastAsia="Times New Roman" w:hAnsi="Times New Roman" w:cs="Times New Roman"/>
          <w:color w:val="363636"/>
          <w:sz w:val="28"/>
          <w:szCs w:val="28"/>
          <w:lang w:eastAsia="uk-UA"/>
        </w:rPr>
        <w:t>Радзівоном</w:t>
      </w:r>
      <w:proofErr w:type="spellEnd"/>
      <w:r w:rsidRPr="00023179">
        <w:rPr>
          <w:rFonts w:ascii="Times New Roman" w:eastAsia="Times New Roman" w:hAnsi="Times New Roman" w:cs="Times New Roman"/>
          <w:color w:val="363636"/>
          <w:sz w:val="28"/>
          <w:szCs w:val="28"/>
          <w:lang w:eastAsia="uk-UA"/>
        </w:rPr>
        <w:t xml:space="preserve"> М.О. 23 вересня 2025 року складено висновок про наявність дисциплінарного проступку в діях прокурора Кругляк Н.М., який того ж дня разом із матеріалами дисциплінарного провадження передано на розгляд КДКП.</w:t>
      </w:r>
    </w:p>
    <w:p w14:paraId="5925A1D1"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13BDA64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У засіданні Комісії 09 жовтня 2025 року взяли участь прокурор Кругляк Н.М., її представник – адвокат Особа 1, які частково погодилися з висновком члена Комісії </w:t>
      </w:r>
      <w:proofErr w:type="spellStart"/>
      <w:r w:rsidRPr="00023179">
        <w:rPr>
          <w:rFonts w:ascii="Times New Roman" w:eastAsia="Times New Roman" w:hAnsi="Times New Roman" w:cs="Times New Roman"/>
          <w:color w:val="363636"/>
          <w:sz w:val="28"/>
          <w:szCs w:val="28"/>
          <w:lang w:eastAsia="uk-UA"/>
        </w:rPr>
        <w:t>Радзівона</w:t>
      </w:r>
      <w:proofErr w:type="spellEnd"/>
      <w:r w:rsidRPr="00023179">
        <w:rPr>
          <w:rFonts w:ascii="Times New Roman" w:eastAsia="Times New Roman" w:hAnsi="Times New Roman" w:cs="Times New Roman"/>
          <w:color w:val="363636"/>
          <w:sz w:val="28"/>
          <w:szCs w:val="28"/>
          <w:lang w:eastAsia="uk-UA"/>
        </w:rPr>
        <w:t xml:space="preserve"> М.О.</w:t>
      </w:r>
    </w:p>
    <w:p w14:paraId="6DA15D2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Від скаржника участь у засіданні Комісії взяли  перший заступник керівника Черкаської обласної прокуратури Особа 2 та начальник відділу кадрової роботи та державної служби Черкаської обласної прокуратури Особа 3, які у повному обсязі підтримали доводи дисциплінарної скарги, висновок члена Комісії та вказали на наявність підстав для притягнення прокурора Кругляк Н.М. до дисциплінарної відповідальності.</w:t>
      </w:r>
    </w:p>
    <w:p w14:paraId="627F1C5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p w14:paraId="417050BD" w14:textId="77777777" w:rsidR="00023179" w:rsidRPr="00023179" w:rsidRDefault="00023179" w:rsidP="00023179">
      <w:pPr>
        <w:shd w:val="clear" w:color="auto" w:fill="FCFCFC"/>
        <w:spacing w:after="0" w:line="240" w:lineRule="auto"/>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3.</w:t>
      </w:r>
      <w:r w:rsidRPr="00023179">
        <w:rPr>
          <w:rFonts w:ascii="Times New Roman" w:eastAsia="Times New Roman" w:hAnsi="Times New Roman" w:cs="Times New Roman"/>
          <w:color w:val="363636"/>
          <w:sz w:val="14"/>
          <w:szCs w:val="14"/>
          <w:lang w:eastAsia="uk-UA"/>
        </w:rPr>
        <w:t>  </w:t>
      </w:r>
      <w:r w:rsidRPr="00023179">
        <w:rPr>
          <w:rFonts w:ascii="Times New Roman" w:eastAsia="Times New Roman" w:hAnsi="Times New Roman" w:cs="Times New Roman"/>
          <w:b/>
          <w:bCs/>
          <w:color w:val="363636"/>
          <w:sz w:val="28"/>
          <w:szCs w:val="28"/>
          <w:lang w:eastAsia="uk-UA"/>
        </w:rPr>
        <w:t>Зміст дисциплінарної скарги </w:t>
      </w:r>
    </w:p>
    <w:p w14:paraId="0CD62F8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Скаржник вказав, що у межах виконання рішення РНБО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виконувачем обов’язків керівника Черкаської обласної прокуратури листами від 22 листопада, 18 грудня 2024 року, 09 та 14 січня 2025 року повідомлено прокурора Кругляк Н.М. про необхідність прибути до ДУ «Український державний науково-дослідний інститут медико-соціальних проблем інвалідності МОЗ України» для стаціонарного обстеження.</w:t>
      </w:r>
    </w:p>
    <w:p w14:paraId="0FEA828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Повідомлення про дати обстеження (25 листопада 2024 року, 18 грудня 2024 року – 17 січня 2025 року та 10 січня – 18 січня 2025 року) Кругляк Н.М. отримувала особисто під підпис. Їй роз’яснювали наслідки неявки та норми прокурорської етики.</w:t>
      </w:r>
    </w:p>
    <w:p w14:paraId="329EFE4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 підставі наказу виконувача обов’язків керівника обласної прокуратури від 04 грудня 2024 року № 1166вв їй надано додаткову відпустку тривалістю 15 календарних днів – з 24 грудня 2024 року до 07 січня 2025 року. Водночас Кругляк Н.М., за відсутності перешкод з боку керівництва, жодного разу не з’явилася до медичного закладу.</w:t>
      </w:r>
    </w:p>
    <w:p w14:paraId="188E3706"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За таких обставин скаржник вважав, що в діях прокурора Кругляк Н.М. вбачаються ознаки дисциплінарних проступків, передбачених пунктами  5, 6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22E1A85D"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p w14:paraId="4604C0B1"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lastRenderedPageBreak/>
        <w:t>4.</w:t>
      </w:r>
      <w:r w:rsidRPr="00023179">
        <w:rPr>
          <w:rFonts w:ascii="Times New Roman" w:eastAsia="Times New Roman" w:hAnsi="Times New Roman" w:cs="Times New Roman"/>
          <w:color w:val="363636"/>
          <w:sz w:val="14"/>
          <w:szCs w:val="14"/>
          <w:lang w:eastAsia="uk-UA"/>
        </w:rPr>
        <w:t>  </w:t>
      </w:r>
      <w:r w:rsidRPr="00023179">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3F611606"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0A96C836"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023179">
        <w:rPr>
          <w:rFonts w:ascii="Times New Roman" w:eastAsia="Times New Roman" w:hAnsi="Times New Roman" w:cs="Times New Roman"/>
          <w:color w:val="363636"/>
          <w:sz w:val="28"/>
          <w:szCs w:val="28"/>
          <w:lang w:eastAsia="uk-UA"/>
        </w:rPr>
        <w:t>Радзівона</w:t>
      </w:r>
      <w:proofErr w:type="spellEnd"/>
      <w:r w:rsidRPr="00023179">
        <w:rPr>
          <w:rFonts w:ascii="Times New Roman" w:eastAsia="Times New Roman" w:hAnsi="Times New Roman" w:cs="Times New Roman"/>
          <w:color w:val="363636"/>
          <w:sz w:val="28"/>
          <w:szCs w:val="28"/>
          <w:lang w:eastAsia="uk-UA"/>
        </w:rPr>
        <w:t> М.О., прокурора Кругляк Н.М., її представника – адвоката Особа 1, представників скаржника Особа 2, Особа 3, вивчивши висновок, дослідивши матеріали дисциплінарного провадження, Комісія встановила таке.</w:t>
      </w:r>
    </w:p>
    <w:p w14:paraId="558B85E6"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49CB0E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A3C7546"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2C6BDDF7"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12F16E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468EBBB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023179">
        <w:rPr>
          <w:rFonts w:ascii="Times New Roman" w:eastAsia="Times New Roman" w:hAnsi="Times New Roman" w:cs="Times New Roman"/>
          <w:color w:val="363636"/>
          <w:sz w:val="28"/>
          <w:szCs w:val="28"/>
          <w:lang w:eastAsia="uk-UA"/>
        </w:rPr>
        <w:t>інвалідностей</w:t>
      </w:r>
      <w:proofErr w:type="spellEnd"/>
      <w:r w:rsidRPr="00023179">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6CC52C5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343921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247B5D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418229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Прокурорами Генеральної інспекції Офісу Генерального прокурора здійснюється процесуальне керівництво у кримінальному провадженні</w:t>
      </w:r>
      <w:r w:rsidRPr="00023179">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2CF3F61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Під час досудового розслідування у кримінальному провадженні, листом прокурора групи прокурорів від 25 жовтня 2024 року № 17/2/1-87348вих-24, на підставі частини другої статті 93 КПК України, витребувано в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Кругляк Н.М.</w:t>
      </w:r>
    </w:p>
    <w:p w14:paraId="263588A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 виконання вказаного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6EC871D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МОЗ України доручено здійснити перевірку та переогляд в</w:t>
      </w:r>
      <w:r w:rsidRPr="00023179">
        <w:rPr>
          <w:rFonts w:ascii="Times New Roman" w:eastAsia="Times New Roman" w:hAnsi="Times New Roman" w:cs="Times New Roman"/>
          <w:color w:val="363636"/>
          <w:sz w:val="28"/>
          <w:szCs w:val="28"/>
          <w:lang w:eastAsia="uk-UA"/>
        </w:rPr>
        <w:br/>
        <w:t>ДУ «Український державний науково-дослідний інститут медико-соціальних проблем інвалідності МОЗ України» (місцезнаходження – м. Дніпро).</w:t>
      </w:r>
    </w:p>
    <w:p w14:paraId="1AC52D8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Згодом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w:t>
      </w:r>
      <w:r w:rsidRPr="00023179">
        <w:rPr>
          <w:rFonts w:ascii="Times New Roman" w:eastAsia="Times New Roman" w:hAnsi="Times New Roman" w:cs="Times New Roman"/>
          <w:color w:val="363636"/>
          <w:sz w:val="28"/>
          <w:szCs w:val="28"/>
          <w:lang w:eastAsia="uk-UA"/>
        </w:rPr>
        <w:br/>
        <w:t>Кругляк Н.М.</w:t>
      </w:r>
    </w:p>
    <w:p w14:paraId="196FC8B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Згідно з довідкою до </w:t>
      </w:r>
      <w:proofErr w:type="spellStart"/>
      <w:r w:rsidRPr="00023179">
        <w:rPr>
          <w:rFonts w:ascii="Times New Roman" w:eastAsia="Times New Roman" w:hAnsi="Times New Roman" w:cs="Times New Roman"/>
          <w:color w:val="363636"/>
          <w:sz w:val="28"/>
          <w:szCs w:val="28"/>
          <w:lang w:eastAsia="uk-UA"/>
        </w:rPr>
        <w:t>акта</w:t>
      </w:r>
      <w:proofErr w:type="spellEnd"/>
      <w:r w:rsidRPr="00023179">
        <w:rPr>
          <w:rFonts w:ascii="Times New Roman" w:eastAsia="Times New Roman" w:hAnsi="Times New Roman" w:cs="Times New Roman"/>
          <w:color w:val="363636"/>
          <w:sz w:val="28"/>
          <w:szCs w:val="28"/>
          <w:lang w:eastAsia="uk-UA"/>
        </w:rPr>
        <w:t xml:space="preserve"> огляду Черкаської обласної МСЕК № 2</w:t>
      </w:r>
      <w:r w:rsidRPr="00023179">
        <w:rPr>
          <w:rFonts w:ascii="Times New Roman" w:eastAsia="Times New Roman" w:hAnsi="Times New Roman" w:cs="Times New Roman"/>
          <w:color w:val="363636"/>
          <w:sz w:val="28"/>
          <w:szCs w:val="28"/>
          <w:lang w:eastAsia="uk-UA"/>
        </w:rPr>
        <w:br/>
        <w:t xml:space="preserve">від 12 грудня 2014 року № 946164 Кругляк Н.М. встановлено інвалідність II групи </w:t>
      </w:r>
      <w:proofErr w:type="spellStart"/>
      <w:r w:rsidRPr="00023179">
        <w:rPr>
          <w:rFonts w:ascii="Times New Roman" w:eastAsia="Times New Roman" w:hAnsi="Times New Roman" w:cs="Times New Roman"/>
          <w:color w:val="363636"/>
          <w:sz w:val="28"/>
          <w:szCs w:val="28"/>
          <w:lang w:eastAsia="uk-UA"/>
        </w:rPr>
        <w:t>безтерміново</w:t>
      </w:r>
      <w:proofErr w:type="spellEnd"/>
      <w:r w:rsidRPr="00023179">
        <w:rPr>
          <w:rFonts w:ascii="Times New Roman" w:eastAsia="Times New Roman" w:hAnsi="Times New Roman" w:cs="Times New Roman"/>
          <w:color w:val="363636"/>
          <w:sz w:val="28"/>
          <w:szCs w:val="28"/>
          <w:lang w:eastAsia="uk-UA"/>
        </w:rPr>
        <w:t xml:space="preserve"> у зв’язку з наявністю загального захворювання.</w:t>
      </w:r>
    </w:p>
    <w:p w14:paraId="7074E5C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межах реалізації рішення РНБО до Черкаської обласної прокуратури надійшов лист Генеральної інспекції Офісу Генерального прокурора</w:t>
      </w:r>
      <w:r w:rsidRPr="00023179">
        <w:rPr>
          <w:rFonts w:ascii="Times New Roman" w:eastAsia="Times New Roman" w:hAnsi="Times New Roman" w:cs="Times New Roman"/>
          <w:color w:val="363636"/>
          <w:sz w:val="28"/>
          <w:szCs w:val="28"/>
          <w:lang w:eastAsia="uk-UA"/>
        </w:rPr>
        <w:br/>
        <w:t>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4FA1064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Відповідно до вказаного листа прокурору відділу обласної прокуратури</w:t>
      </w:r>
      <w:r w:rsidRPr="00023179">
        <w:rPr>
          <w:rFonts w:ascii="Times New Roman" w:eastAsia="Times New Roman" w:hAnsi="Times New Roman" w:cs="Times New Roman"/>
          <w:color w:val="363636"/>
          <w:sz w:val="28"/>
          <w:szCs w:val="28"/>
          <w:lang w:eastAsia="uk-UA"/>
        </w:rPr>
        <w:br/>
        <w:t>Кругляк Н.М. необхідно було з’явитися до медичного закладу для проходження обстеження 25 листопада 2024 року.</w:t>
      </w:r>
    </w:p>
    <w:p w14:paraId="6F7B723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 виконання вищевказаного доручення Офісу Генерального прокурора виконувачем обов’язків керівника Черкаської обласної прокуратури</w:t>
      </w:r>
      <w:r w:rsidRPr="00023179">
        <w:rPr>
          <w:rFonts w:ascii="Times New Roman" w:eastAsia="Times New Roman" w:hAnsi="Times New Roman" w:cs="Times New Roman"/>
          <w:color w:val="363636"/>
          <w:sz w:val="28"/>
          <w:szCs w:val="28"/>
          <w:lang w:eastAsia="uk-UA"/>
        </w:rPr>
        <w:br/>
        <w:t xml:space="preserve">22 листопада 2024 року за № 07-169вн-24 Кругляк Н.М. персонально скеровано </w:t>
      </w:r>
      <w:r w:rsidRPr="00023179">
        <w:rPr>
          <w:rFonts w:ascii="Times New Roman" w:eastAsia="Times New Roman" w:hAnsi="Times New Roman" w:cs="Times New Roman"/>
          <w:color w:val="363636"/>
          <w:sz w:val="28"/>
          <w:szCs w:val="28"/>
          <w:lang w:eastAsia="uk-UA"/>
        </w:rPr>
        <w:lastRenderedPageBreak/>
        <w:t>відповідне повідомлення про необхідність прибуття 25 листопада 2024 року до медичного закладу, з яким вона ознайомилася під підпис цього ж дня.</w:t>
      </w:r>
    </w:p>
    <w:p w14:paraId="6DD8A0C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Після ознайомлення з вищевказаним листом, відповідно до даних порталу Пенсійного фонду України стосовно Кругляк Н.М. відкрито листок тимчасової непрацездатності з 22 до 26 листопада 2024 року.</w:t>
      </w:r>
    </w:p>
    <w:p w14:paraId="2A9E0B5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Листом від 22 листопада 2024 року № 20-183вн-25 зазначена прокурор проінформувала виконувача обов’язків керівника Черкаської обласної прокуратури про те, що вона погоджується пройти повторний медичний огляд з метою перевірки обґрунтованості встановлення їй інвалідності, за умови дотримання вимог законодавства щодо процесуального оформлення такої перевірки та з одночасним забезпеченням її особистої безпеки в умовах триваючої активної фази війни та інтенсивних обстрілів окремих регіонів</w:t>
      </w:r>
      <w:r w:rsidRPr="00023179">
        <w:rPr>
          <w:rFonts w:ascii="Times New Roman" w:eastAsia="Times New Roman" w:hAnsi="Times New Roman" w:cs="Times New Roman"/>
          <w:color w:val="363636"/>
          <w:sz w:val="28"/>
          <w:szCs w:val="28"/>
          <w:lang w:eastAsia="uk-UA"/>
        </w:rPr>
        <w:br/>
        <w:t>(м. Дніпро).</w:t>
      </w:r>
    </w:p>
    <w:p w14:paraId="0C255F2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Крім того, листами від 25 листопада 2024 року, надісланими до Генеральної інспекції Офісу Генерального прокурора та ДУ «Український державний науково-дослідний інститут медико-соціальних проблем інвалідності МОЗ України», Кругляк Н.М. повідомила, що не має можливості прибути до зазначеного медичного закладу у зв’язку з погіршенням стану здоров’я та просила перенести повторний медичний огляд на іншу дату.</w:t>
      </w:r>
    </w:p>
    <w:p w14:paraId="10C0E3A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Згодом 16 грудня 2024 року Черкаська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Кругляк Н.М. необхідно прибути до закладу охорони здоров’я для проходження обстеження в умовах стаціонару у період із 18 грудня 2024 року до 17 січня 2025 року.</w:t>
      </w:r>
    </w:p>
    <w:p w14:paraId="52EAD1F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Виконувачем обов’язків керівника Черкаської обласної прокуратури прокурору Кругляк Н.М. 18 грудня 2024 року повторно надіслано персональне повідомлення з роз’ясненням наслідків відмови від проходження обстеження, а 09 січня 2025 року – нагадування, яке також містило роз’яснення щодо необхідності дотримання правил прокурорської етики з роз’ясненням наслідків відмови від проходження медичного огляду, з якими Кругляк Н.М. ознайомилась під підпис.</w:t>
      </w:r>
    </w:p>
    <w:p w14:paraId="1584D495"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Після цього до Черкаської обласної прокуратури втретє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Черкаської області, зокрема Кругляк Н.М., необхідно прибути до медичного закладу для проходження обстеження в умовах стаціонару у період із 10 до 18 січня</w:t>
      </w:r>
      <w:r w:rsidRPr="00023179">
        <w:rPr>
          <w:rFonts w:ascii="Times New Roman" w:eastAsia="Times New Roman" w:hAnsi="Times New Roman" w:cs="Times New Roman"/>
          <w:color w:val="363636"/>
          <w:sz w:val="28"/>
          <w:szCs w:val="28"/>
          <w:lang w:eastAsia="uk-UA"/>
        </w:rPr>
        <w:br/>
        <w:t>2025 року.</w:t>
      </w:r>
    </w:p>
    <w:p w14:paraId="23DC1D4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Вимоги вказаного доручення доведено до відома Кругляк Н.М. листом виконувача обов’язків керівника Черкаської обласної прокуратури від 14 січня 2025 року № 07-40вн-25. Також її зобов’язано у разі неявки для проходження огляду надати пояснення про причини неприбуття до медичного закладу.</w:t>
      </w:r>
    </w:p>
    <w:p w14:paraId="4E5C6C75"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Таким чином, установлено, що прокурор Кругляк Н.М. була належним чином повідомлена про необхідність проходження медичного переогляду:</w:t>
      </w:r>
    </w:p>
    <w:p w14:paraId="4AB9B6C5"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Перший виклик до медичного закладу здійснено листом від 22 листопада 2024 року № 07-169вн-24, яким її зобов’язано з’явитися 25 листопада 2024 року. </w:t>
      </w:r>
      <w:r w:rsidRPr="00023179">
        <w:rPr>
          <w:rFonts w:ascii="Times New Roman" w:eastAsia="Times New Roman" w:hAnsi="Times New Roman" w:cs="Times New Roman"/>
          <w:color w:val="363636"/>
          <w:sz w:val="28"/>
          <w:szCs w:val="28"/>
          <w:lang w:eastAsia="uk-UA"/>
        </w:rPr>
        <w:lastRenderedPageBreak/>
        <w:t>Кругляк Н.М. ознайомилася з ним того ж дня 22 листопада 2024 року, що підтверджується її особистим підписом.</w:t>
      </w:r>
    </w:p>
    <w:p w14:paraId="51A57D7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Другий виклик здійснено листом від 18 грудня 2024 року № 07-216вн-24, у якому йшлося про необхідність прибуття до медичного закладу у період</w:t>
      </w:r>
      <w:r w:rsidRPr="00023179">
        <w:rPr>
          <w:rFonts w:ascii="Times New Roman" w:eastAsia="Times New Roman" w:hAnsi="Times New Roman" w:cs="Times New Roman"/>
          <w:color w:val="363636"/>
          <w:sz w:val="28"/>
          <w:szCs w:val="28"/>
          <w:lang w:eastAsia="uk-UA"/>
        </w:rPr>
        <w:br/>
        <w:t>із 18 грудня 2024 року до 17 січня 2025 року. Прокурор Кругляк Н.М. підтвердила ознайомлення з листом особистим підписом 19 грудня 2024 року.</w:t>
      </w:r>
    </w:p>
    <w:p w14:paraId="54CBB05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Третє повідомлення - нагадування про необхідність явки в той самий період (із 18 грудня 2024 року до 17 січня 2025 року) - направлено 09 січня</w:t>
      </w:r>
      <w:r w:rsidRPr="00023179">
        <w:rPr>
          <w:rFonts w:ascii="Times New Roman" w:eastAsia="Times New Roman" w:hAnsi="Times New Roman" w:cs="Times New Roman"/>
          <w:color w:val="363636"/>
          <w:sz w:val="28"/>
          <w:szCs w:val="28"/>
          <w:lang w:eastAsia="uk-UA"/>
        </w:rPr>
        <w:br/>
        <w:t>2025 року листом № 07-10вн-25. З вказаним листом Кругляк Н.М. ознайомилась під підпис 10 січня 2025 року. </w:t>
      </w:r>
    </w:p>
    <w:p w14:paraId="2538356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Четвертий виклик оформлено листом від 14 січня 2025 року</w:t>
      </w:r>
      <w:r w:rsidRPr="00023179">
        <w:rPr>
          <w:rFonts w:ascii="Times New Roman" w:eastAsia="Times New Roman" w:hAnsi="Times New Roman" w:cs="Times New Roman"/>
          <w:color w:val="363636"/>
          <w:sz w:val="28"/>
          <w:szCs w:val="28"/>
          <w:lang w:eastAsia="uk-UA"/>
        </w:rPr>
        <w:br/>
        <w:t>№ 07-40вн-25, яким прокурора Кругляк Н.М. повторно повідомлено про необхідність з’явитися до медичного закладу у період із 10 до 18 січня 2025 року.</w:t>
      </w:r>
    </w:p>
    <w:p w14:paraId="78663ED5"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Відповідно до інформації відділу інформаційних технологій Черкаської обласної прокуратури встановлено, що згідно з даними ІС «Система електронного документообігу органів прокуратури України» (далі – ІС СЕД) повідомлення виконувача обов’язків керівника Черкаської обласної прокуратури від 22 листопада 2024 року № 07-169вн-24 користувач Кругляк Н.М. ознайомилась того ж дня (22 листопада 2024 року), від 18 грудня 2024 року</w:t>
      </w:r>
      <w:r w:rsidRPr="00023179">
        <w:rPr>
          <w:rFonts w:ascii="Times New Roman" w:eastAsia="Times New Roman" w:hAnsi="Times New Roman" w:cs="Times New Roman"/>
          <w:color w:val="363636"/>
          <w:sz w:val="28"/>
          <w:szCs w:val="28"/>
          <w:lang w:eastAsia="uk-UA"/>
        </w:rPr>
        <w:br/>
        <w:t>№ 07-216вн-24  14 січня 2025 року, від 09 січня 2025 року № 07-10вн-25</w:t>
      </w:r>
      <w:r w:rsidRPr="00023179">
        <w:rPr>
          <w:rFonts w:ascii="Times New Roman" w:eastAsia="Times New Roman" w:hAnsi="Times New Roman" w:cs="Times New Roman"/>
          <w:color w:val="363636"/>
          <w:sz w:val="28"/>
          <w:szCs w:val="28"/>
          <w:lang w:eastAsia="uk-UA"/>
        </w:rPr>
        <w:br/>
        <w:t>– 09 січня 2025 року, від 14 січня 2025 року № 07-40вн-25 – 14 січня 2025 року.</w:t>
      </w:r>
    </w:p>
    <w:p w14:paraId="05855FF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w:t>
      </w:r>
      <w:r w:rsidRPr="00023179">
        <w:rPr>
          <w:rFonts w:ascii="Times New Roman" w:eastAsia="Times New Roman" w:hAnsi="Times New Roman" w:cs="Times New Roman"/>
          <w:color w:val="363636"/>
          <w:sz w:val="28"/>
          <w:szCs w:val="28"/>
          <w:lang w:eastAsia="uk-UA"/>
        </w:rPr>
        <w:br/>
        <w:t>Особа 4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Кругляк Н.М.</w:t>
      </w:r>
    </w:p>
    <w:p w14:paraId="68BFB131"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 виконання вказаної постанови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від 27 березня 2025 року</w:t>
      </w:r>
      <w:r w:rsidRPr="00023179">
        <w:rPr>
          <w:rFonts w:ascii="Times New Roman" w:eastAsia="Times New Roman" w:hAnsi="Times New Roman" w:cs="Times New Roman"/>
          <w:color w:val="363636"/>
          <w:sz w:val="28"/>
          <w:szCs w:val="28"/>
          <w:lang w:eastAsia="uk-UA"/>
        </w:rPr>
        <w:br/>
        <w:t>№ 589/01-18 про необхідність забезпечити прибуття для проходження обстеження в умовах стаціонару медичного закладу окремих прокурорів органів прокуратури, зокрема прокурора Кругляк Н.М.</w:t>
      </w:r>
    </w:p>
    <w:p w14:paraId="1CFD878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Надалі до Черкаської обласної прокуратури надійшов лист за підписом заступника Генерального прокурора Особа 5 від 16 квітня 2025 року</w:t>
      </w:r>
      <w:r w:rsidRPr="00023179">
        <w:rPr>
          <w:rFonts w:ascii="Times New Roman" w:eastAsia="Times New Roman" w:hAnsi="Times New Roman" w:cs="Times New Roman"/>
          <w:color w:val="363636"/>
          <w:sz w:val="28"/>
          <w:szCs w:val="28"/>
          <w:lang w:eastAsia="uk-UA"/>
        </w:rPr>
        <w:br/>
        <w:t>№ 31/2/1-33267вих-25, в якому вказано, що в межах кримінального провадження Кругляк Н.М. необхідно прибути до закладу охорони здоров’я для проходження обстеження в умовах стаціонару у період із 14 квітня 2025 року до 29 травня</w:t>
      </w:r>
      <w:r w:rsidRPr="00023179">
        <w:rPr>
          <w:rFonts w:ascii="Times New Roman" w:eastAsia="Times New Roman" w:hAnsi="Times New Roman" w:cs="Times New Roman"/>
          <w:color w:val="363636"/>
          <w:sz w:val="28"/>
          <w:szCs w:val="28"/>
          <w:lang w:eastAsia="uk-UA"/>
        </w:rPr>
        <w:br/>
        <w:t>2025 року.</w:t>
      </w:r>
    </w:p>
    <w:p w14:paraId="45463BD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Виконувачем обов’язків керівника Черкаської обласної прокуратури прокурору Кругляк Н.М. 21 квітня 2025 року </w:t>
      </w:r>
      <w:proofErr w:type="spellStart"/>
      <w:r w:rsidRPr="00023179">
        <w:rPr>
          <w:rFonts w:ascii="Times New Roman" w:eastAsia="Times New Roman" w:hAnsi="Times New Roman" w:cs="Times New Roman"/>
          <w:color w:val="363636"/>
          <w:sz w:val="28"/>
          <w:szCs w:val="28"/>
          <w:lang w:eastAsia="uk-UA"/>
        </w:rPr>
        <w:t>вручено</w:t>
      </w:r>
      <w:proofErr w:type="spellEnd"/>
      <w:r w:rsidRPr="00023179">
        <w:rPr>
          <w:rFonts w:ascii="Times New Roman" w:eastAsia="Times New Roman" w:hAnsi="Times New Roman" w:cs="Times New Roman"/>
          <w:color w:val="363636"/>
          <w:sz w:val="28"/>
          <w:szCs w:val="28"/>
          <w:lang w:eastAsia="uk-UA"/>
        </w:rPr>
        <w:t xml:space="preserve"> персональне повідомлення про необхідність прибуття у вказаний період із роз’ясненням необхідності дотримання правил прокурорської етики і наслідків відмови від проходження медичного огляду, з якими Кругляк Н.М. у цей же день ознайомилась під підпис.</w:t>
      </w:r>
    </w:p>
    <w:p w14:paraId="327348A1"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Проте Кругляк Н.М. до медичного закладу не з’явилася, медичного огляду не пройшла.</w:t>
      </w:r>
    </w:p>
    <w:p w14:paraId="0BB61CF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Згідно з листами ДУ «Український державний науково-дослідний інститут медико-соціальних проблем інвалідності МОЗ України» від 05 червня 2025 року № 1087/1-18 та від 05 червня 2025 року № 1092/01-18 Кругляк Н.М. у період із жовтня 2024 року до 02 червня 2025 року на амбулаторному та стаціонарному лікуванні в Інституті не перебувала, випадків її особистого звернення не було.</w:t>
      </w:r>
    </w:p>
    <w:p w14:paraId="6480CB7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Також із листа ДУ «Український державний науково-дослідний інститут медико-соціальних проблем інвалідності МОЗ України» від 27 грудня 2024 року № 385/03-19 вбачається, що ними було направлено лист-повідомлення</w:t>
      </w:r>
      <w:r w:rsidRPr="00023179">
        <w:rPr>
          <w:rFonts w:ascii="Times New Roman" w:eastAsia="Times New Roman" w:hAnsi="Times New Roman" w:cs="Times New Roman"/>
          <w:color w:val="363636"/>
          <w:sz w:val="28"/>
          <w:szCs w:val="28"/>
          <w:lang w:eastAsia="uk-UA"/>
        </w:rPr>
        <w:br/>
        <w:t>Кругляк Н.М. про необхідність прибуття до клініки Інституту для проходження повторного обстеження.</w:t>
      </w:r>
    </w:p>
    <w:p w14:paraId="3C0BBCB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ДУ «Український державний науково-дослідний інститут медико-соціальних проблем інвалідності МОЗ України» листом від 21 травня 2025 року № 912/01-19, наданим у відповідь на запит про надання інформації від 19 травня 2025 року, повідомив Кругляк Н.М. про те, що їй направлено вказаний</w:t>
      </w:r>
      <w:r w:rsidRPr="00023179">
        <w:rPr>
          <w:rFonts w:ascii="Times New Roman" w:eastAsia="Times New Roman" w:hAnsi="Times New Roman" w:cs="Times New Roman"/>
          <w:color w:val="363636"/>
          <w:sz w:val="28"/>
          <w:szCs w:val="28"/>
          <w:lang w:eastAsia="uk-UA"/>
        </w:rPr>
        <w:br/>
        <w:t>лист-повідомлення на її поштову адресу у зв’язку з тим, що 15 листопада</w:t>
      </w:r>
      <w:r w:rsidRPr="00023179">
        <w:rPr>
          <w:rFonts w:ascii="Times New Roman" w:eastAsia="Times New Roman" w:hAnsi="Times New Roman" w:cs="Times New Roman"/>
          <w:color w:val="363636"/>
          <w:sz w:val="28"/>
          <w:szCs w:val="28"/>
          <w:lang w:eastAsia="uk-UA"/>
        </w:rPr>
        <w:br/>
        <w:t>2024 року на засіданні Ц МСЕК було прийнято рішення щодо доцільності її очного обстеження у клініці Інституту з метою запобігання експертній помилці та можливості надати об’єктивний, неупереджений висновок щодо обґрунтованості встановлення МСЕК їй ІІ групи інвалідності. Відповідне рішення оформлено нормативними документами, зокрема Протоколом та Актом заочного огляду Ц МСЕК № 68, які були підписані власноруч усіма членами</w:t>
      </w:r>
      <w:r w:rsidRPr="00023179">
        <w:rPr>
          <w:rFonts w:ascii="Times New Roman" w:eastAsia="Times New Roman" w:hAnsi="Times New Roman" w:cs="Times New Roman"/>
          <w:color w:val="363636"/>
          <w:sz w:val="28"/>
          <w:szCs w:val="28"/>
          <w:lang w:eastAsia="uk-UA"/>
        </w:rPr>
        <w:br/>
        <w:t>Ц МСЕК.</w:t>
      </w:r>
    </w:p>
    <w:p w14:paraId="2952F8A5"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Листом від 22 травня 2025 року прокурор Кругляк Н.М. повідомила ДУ «Український державний науково-дослідний інститут медико-соціальних проблем інвалідності МОЗ України» про те, що не отримувала виклик на повторний переогляд, та висловила прохання надати відомості, які підтверджують направлення такого листа, а також інформацію щодо порядку долучення нею медичної документації.</w:t>
      </w:r>
    </w:p>
    <w:p w14:paraId="6F198EB5"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Водночас листом ДУ «Український державний науково-дослідний інститут медико-соціальних проблем інвалідності МОЗ України» від 07 липня 2025 року № 1688/01-19 прокурора Кругляк Н.М. було повідомлено, що її звернення від 22 травня 2025 року за своїм змістом не є запитом на отримання публічної інформації у розумінні чинного законодавства.</w:t>
      </w:r>
    </w:p>
    <w:p w14:paraId="42849B8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Після цього ДУ «Український державний науково-дослідний інститут медико-соціальних проблем інвалідності МОЗ України» листом від 08 серпня 2025 року № 4636/03-19 повторно повідомлено прокурора Кругляк Н.М. про необхідність прибуття до медичного закладу для проходження переогляду з метою підтвердження групи інвалідності у строк до 29 серпня 2025 року.</w:t>
      </w:r>
    </w:p>
    <w:p w14:paraId="744E977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За інформацією начальника відділу кадрової роботи та державної служби Черкаської обласної прокуратури Особа 3, заступника начальника вказаного відділу Особа 6, прокурора цього ж відділу Особа 7, випадків відмови або перешкоджання з боку керівництва у наданні можливості Кругляк Н.М. пройти обстеження не було.</w:t>
      </w:r>
    </w:p>
    <w:p w14:paraId="0616079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Таким чином, установлено, що прокурор Кругляк Н.М. була належним чином повідомлена про необхідність проходження медичного переогляду. При цьому об’єктивних причин, які б унеможливлювали виконання нею вимог, не встановлено.</w:t>
      </w:r>
    </w:p>
    <w:p w14:paraId="162D6DB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 xml:space="preserve">Листом Черкаської обласної прокуратури на запит члена Комісії повідомлено, що Кругляк Н.М. передано в грудні 2014 року до кадрового підрозділу копію довідки МСЕК про встановлення їй ІІ групи інвалідності </w:t>
      </w:r>
      <w:proofErr w:type="spellStart"/>
      <w:r w:rsidRPr="00023179">
        <w:rPr>
          <w:rFonts w:ascii="Times New Roman" w:eastAsia="Times New Roman" w:hAnsi="Times New Roman" w:cs="Times New Roman"/>
          <w:color w:val="363636"/>
          <w:sz w:val="28"/>
          <w:szCs w:val="28"/>
          <w:lang w:eastAsia="uk-UA"/>
        </w:rPr>
        <w:t>безтерміново</w:t>
      </w:r>
      <w:proofErr w:type="spellEnd"/>
      <w:r w:rsidRPr="00023179">
        <w:rPr>
          <w:rFonts w:ascii="Times New Roman" w:eastAsia="Times New Roman" w:hAnsi="Times New Roman" w:cs="Times New Roman"/>
          <w:color w:val="363636"/>
          <w:sz w:val="28"/>
          <w:szCs w:val="28"/>
          <w:lang w:eastAsia="uk-UA"/>
        </w:rPr>
        <w:t>, яка була долучена до її особової справи та копія якої надана до відділу фінансування та бухгалтерського обліку.</w:t>
      </w:r>
    </w:p>
    <w:p w14:paraId="67D7D59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Окрім цього, на виконання доручення прокурора Черкаської області від</w:t>
      </w:r>
      <w:r w:rsidRPr="00023179">
        <w:rPr>
          <w:rFonts w:ascii="Times New Roman" w:eastAsia="Times New Roman" w:hAnsi="Times New Roman" w:cs="Times New Roman"/>
          <w:color w:val="363636"/>
          <w:sz w:val="28"/>
          <w:szCs w:val="28"/>
          <w:lang w:eastAsia="uk-UA"/>
        </w:rPr>
        <w:br/>
        <w:t>09 листопада 2015 року витребувано копії індивідуальних програм реабілітації інвалідів, яку було надано Кругляк Н.М.</w:t>
      </w:r>
    </w:p>
    <w:p w14:paraId="5E2A955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Згідно з пунктом 14 Положення про індивідуальну програму реабілітації особи з інвалідністю, затвердженого постановою КМУ від 23 травня 2007 року № 757, в редакції, яка діяла на час встановлення групи інвалідності Кругляк Н.М. та включно до 30 березня 2022 року, МСЕК або ЛКК під час чергового огляду особи з інвалідністю за зверненням реабілітаційної установи або у порядку нагляду за виконанням індивідуальної програми, але не рідше ніж один раз на два роки, мали переглядати реабілітаційні заходи, передбачені індивідуальною програмою.</w:t>
      </w:r>
    </w:p>
    <w:p w14:paraId="22B10CD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Пунктами 17 та 19 індивідуальної програми реабілітації інваліда</w:t>
      </w:r>
      <w:r w:rsidRPr="00023179">
        <w:rPr>
          <w:rFonts w:ascii="Times New Roman" w:eastAsia="Times New Roman" w:hAnsi="Times New Roman" w:cs="Times New Roman"/>
          <w:color w:val="363636"/>
          <w:sz w:val="28"/>
          <w:szCs w:val="28"/>
          <w:lang w:eastAsia="uk-UA"/>
        </w:rPr>
        <w:br/>
        <w:t>Кругляк Н.М., яку вона надала в 2015 році, визначена дата контролю інваліда за програмою реабілітації – 12 грудня 2016 року. Однак надалі індивідуальні програми реабілітації інваліда Кругляк Н.М. не надавала.</w:t>
      </w:r>
    </w:p>
    <w:p w14:paraId="7D4772B1"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 приводу забезпечення виконання індивідуальної програми реабілітації інваліда Кругляк Н.М. письмово до кадрового підрозділу чи до відділу матеріально-технічного забезпечення чи соціально-побутових потреб жодного разу не зверталася, внаслідок чого виконання заходів з облаштування робочого місця, корегування робочого графіку та заходи з трудової реабілітації (направлення на санаторно курортне лікування тощо) стосовно неї не здійснювалися.</w:t>
      </w:r>
    </w:p>
    <w:p w14:paraId="3907EC8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Також згідно з даними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Кругляк Н.М. отримувала дохід у вигляді пенсії з 2015 року. Сумарно з 2015 до 2024 рік Кругляк Н.М. отримала пенсію у розмірі 1 656 267 гривень.</w:t>
      </w:r>
    </w:p>
    <w:p w14:paraId="0009FD8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За наявною в Черкаській обласній прокуратурі інформацією Кругляк Н.М. є </w:t>
      </w:r>
      <w:proofErr w:type="spellStart"/>
      <w:r w:rsidRPr="00023179">
        <w:rPr>
          <w:rFonts w:ascii="Times New Roman" w:eastAsia="Times New Roman" w:hAnsi="Times New Roman" w:cs="Times New Roman"/>
          <w:color w:val="363636"/>
          <w:sz w:val="28"/>
          <w:szCs w:val="28"/>
          <w:lang w:eastAsia="uk-UA"/>
        </w:rPr>
        <w:t>військовозобов’язаною</w:t>
      </w:r>
      <w:proofErr w:type="spellEnd"/>
      <w:r w:rsidRPr="00023179">
        <w:rPr>
          <w:rFonts w:ascii="Times New Roman" w:eastAsia="Times New Roman" w:hAnsi="Times New Roman" w:cs="Times New Roman"/>
          <w:color w:val="363636"/>
          <w:sz w:val="28"/>
          <w:szCs w:val="28"/>
          <w:lang w:eastAsia="uk-UA"/>
        </w:rPr>
        <w:t xml:space="preserve"> рядового складу та перебуває на військовому обліку в Черкаському об’єднаному міському територіальному центрі комплектування та соціальної підтримки.</w:t>
      </w:r>
    </w:p>
    <w:p w14:paraId="1A5072B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Листом від 05 вересня 2025 року прокурор Кругляк Н.М. повідомила Комісію про те, що отримала лист ДУ «Український державний науково-дослідний інститут медико-соціальних проблем інвалідності МОЗ України» від 08 серпня 2025 року № 4636/03-19, яким їй було запропоновано прибути до зазначеної установи для проходження медичного огляду у строк до 29 серпня 2025 року.</w:t>
      </w:r>
    </w:p>
    <w:p w14:paraId="1B4CEF2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 виконання зазначеного листа вона в період із 27 серпня до 02 вересня 2025 року пройшла стаціонарне лікування в ДУ «Український державний науково-дослідний інститут медико-соціальних проблем інвалідності МОЗ України», що підтверджується відповідною довідкою від 02 вересня 2025 року.</w:t>
      </w:r>
    </w:p>
    <w:p w14:paraId="717FA68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Наразі інформація щодо результатів перевірки законності підстав експертного рішення МСЕК про встановлення їй групи інвалідності відсутня.</w:t>
      </w:r>
    </w:p>
    <w:p w14:paraId="49240D8A"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p w14:paraId="07283D14"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2DBBE8DB"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1CE0E311"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bookmarkStart w:id="0" w:name="_Hlk209451800"/>
      <w:r w:rsidRPr="00023179">
        <w:rPr>
          <w:rFonts w:ascii="Times New Roman" w:eastAsia="Times New Roman" w:hAnsi="Times New Roman" w:cs="Times New Roman"/>
          <w:color w:val="363636"/>
          <w:sz w:val="28"/>
          <w:szCs w:val="28"/>
          <w:lang w:eastAsia="uk-UA"/>
        </w:rPr>
        <w:t>Відповідно до наказу виконувача обов’язків керівника Черкаської обласної прокуратури від 06 травня 2025 року № 51 проведено службове розслідування за фактом можливого вчинення прокурором Кругляк Н.М.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bookmarkEnd w:id="0"/>
    </w:p>
    <w:p w14:paraId="7A73BDE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Під час службового розслідування встановлено, що Кругляк Н.М. була обізнана про необхідність та мала можливість вчинити дії, які б підтвердили як її особистий авторитет, так і авторитет органів прокуратури, шляхом прибуття до ДУ «Український державний науково-дослідний інститут медико-соціальних проблем інвалідності МОЗ України» та довести перед суспільством правомірність її статусу особи з інвалідністю, а також підтвердити законність підстав його отримання. Прокурор не вжила заходів щодо захисту її честі, гідності та допустила поведінку, яка може зашкодити авторитету прокуратури.</w:t>
      </w:r>
    </w:p>
    <w:p w14:paraId="4549C9C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p w14:paraId="3ACF6077"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5.</w:t>
      </w:r>
      <w:r w:rsidRPr="00023179">
        <w:rPr>
          <w:rFonts w:ascii="Times New Roman" w:eastAsia="Times New Roman" w:hAnsi="Times New Roman" w:cs="Times New Roman"/>
          <w:color w:val="363636"/>
          <w:sz w:val="14"/>
          <w:szCs w:val="14"/>
          <w:lang w:eastAsia="uk-UA"/>
        </w:rPr>
        <w:t>  </w:t>
      </w:r>
      <w:r w:rsidRPr="00023179">
        <w:rPr>
          <w:rFonts w:ascii="Times New Roman" w:eastAsia="Times New Roman" w:hAnsi="Times New Roman" w:cs="Times New Roman"/>
          <w:b/>
          <w:bCs/>
          <w:color w:val="363636"/>
          <w:sz w:val="28"/>
          <w:szCs w:val="28"/>
          <w:lang w:eastAsia="uk-UA"/>
        </w:rPr>
        <w:t>Пояснення прокурора та її представника</w:t>
      </w:r>
    </w:p>
    <w:p w14:paraId="40B48867"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68E1A2B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Під час перевірки у дисциплінарному провадженні Кругляк Н.М. зазначила, що доводи дисциплінарної скарги виконувача обов’язків керівника Черкаської обласної прокуратури </w:t>
      </w:r>
      <w:proofErr w:type="spellStart"/>
      <w:r w:rsidRPr="00023179">
        <w:rPr>
          <w:rFonts w:ascii="Times New Roman" w:eastAsia="Times New Roman" w:hAnsi="Times New Roman" w:cs="Times New Roman"/>
          <w:color w:val="363636"/>
          <w:sz w:val="28"/>
          <w:szCs w:val="28"/>
          <w:lang w:eastAsia="uk-UA"/>
        </w:rPr>
        <w:t>Голинського</w:t>
      </w:r>
      <w:proofErr w:type="spellEnd"/>
      <w:r w:rsidRPr="00023179">
        <w:rPr>
          <w:rFonts w:ascii="Times New Roman" w:eastAsia="Times New Roman" w:hAnsi="Times New Roman" w:cs="Times New Roman"/>
          <w:color w:val="363636"/>
          <w:sz w:val="28"/>
          <w:szCs w:val="28"/>
          <w:lang w:eastAsia="uk-UA"/>
        </w:rPr>
        <w:t xml:space="preserve"> Я.О. є необґрунтованими, не відповідають фактичним обставинам і ґрунтуються виключно на припущеннях та вибірковому тлумаченні фактів.</w:t>
      </w:r>
    </w:p>
    <w:p w14:paraId="332C5BB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Вона наголошувала, що з 2001 року працює в органах прокуратури, має майже 24-річний стаж, жодних стягнень за час служби не мала, натомість неодноразово заохочувалась керівництвом прокуратури та Генеральним прокурором. Завжди діяла в межах Конституції та законів України, дотримувалася прокурорської етики, ніколи не допускала дій, які могли б поставити під сумнів її об’єктивність, незалежність чи доброчесність.</w:t>
      </w:r>
    </w:p>
    <w:p w14:paraId="47C834E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Щодо вимог </w:t>
      </w:r>
      <w:proofErr w:type="spellStart"/>
      <w:r w:rsidRPr="00023179">
        <w:rPr>
          <w:rFonts w:ascii="Times New Roman" w:eastAsia="Times New Roman" w:hAnsi="Times New Roman" w:cs="Times New Roman"/>
          <w:color w:val="363636"/>
          <w:sz w:val="28"/>
          <w:szCs w:val="28"/>
          <w:lang w:eastAsia="uk-UA"/>
        </w:rPr>
        <w:t>Голинського</w:t>
      </w:r>
      <w:proofErr w:type="spellEnd"/>
      <w:r w:rsidRPr="00023179">
        <w:rPr>
          <w:rFonts w:ascii="Times New Roman" w:eastAsia="Times New Roman" w:hAnsi="Times New Roman" w:cs="Times New Roman"/>
          <w:color w:val="363636"/>
          <w:sz w:val="28"/>
          <w:szCs w:val="28"/>
          <w:lang w:eastAsia="uk-UA"/>
        </w:rPr>
        <w:t xml:space="preserve"> Я.О. пройти повторне медичне обстеження, Кругляк Н.М. пояснила, що вони є незаконними та виходять за межі його службових повноважень, оскільки відповідні рішення можуть ухвалювати лише суд, прокурор у межах кримінального провадження чи уповноважені органи охорони здоров’я. Жодних ухвал суду, постанов слідчого чи запитів правоохоронних органів вона не отримувала.</w:t>
      </w:r>
    </w:p>
    <w:p w14:paraId="66A27A8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Крім того, у 2014 році Черкаською обласною МСЕК їй встановлено II групу інвалідності безстроково. Цей факт неодноразово підтверджувався під час подальших перевірок, у тому числі й під час атестації прокурорів у 2021 році, за результатами якої вона була визнана доброчесною та такою, що відповідає вимогам професійної етики.</w:t>
      </w:r>
    </w:p>
    <w:p w14:paraId="02445E0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Прокурор підкреслила, що її неявка 22 листопада 2024 року на медичне обстеження була пов’язана виключно з погіршенням стану здоров’я, що підтверджено висновками лікарів та листком непрацездатності. Вона завчасно повідомила про це Інститут та Офіс Генерального прокурора, а також </w:t>
      </w:r>
      <w:r w:rsidRPr="00023179">
        <w:rPr>
          <w:rFonts w:ascii="Times New Roman" w:eastAsia="Times New Roman" w:hAnsi="Times New Roman" w:cs="Times New Roman"/>
          <w:color w:val="363636"/>
          <w:sz w:val="28"/>
          <w:szCs w:val="28"/>
          <w:lang w:eastAsia="uk-UA"/>
        </w:rPr>
        <w:lastRenderedPageBreak/>
        <w:t xml:space="preserve">поінформувала самого </w:t>
      </w:r>
      <w:proofErr w:type="spellStart"/>
      <w:r w:rsidRPr="00023179">
        <w:rPr>
          <w:rFonts w:ascii="Times New Roman" w:eastAsia="Times New Roman" w:hAnsi="Times New Roman" w:cs="Times New Roman"/>
          <w:color w:val="363636"/>
          <w:sz w:val="28"/>
          <w:szCs w:val="28"/>
          <w:lang w:eastAsia="uk-UA"/>
        </w:rPr>
        <w:t>Голинського</w:t>
      </w:r>
      <w:proofErr w:type="spellEnd"/>
      <w:r w:rsidRPr="00023179">
        <w:rPr>
          <w:rFonts w:ascii="Times New Roman" w:eastAsia="Times New Roman" w:hAnsi="Times New Roman" w:cs="Times New Roman"/>
          <w:color w:val="363636"/>
          <w:sz w:val="28"/>
          <w:szCs w:val="28"/>
          <w:lang w:eastAsia="uk-UA"/>
        </w:rPr>
        <w:t xml:space="preserve"> Я.О. При цьому вона не відмовлялася від повторного огляду, а просила перенести його на інший час.</w:t>
      </w:r>
    </w:p>
    <w:p w14:paraId="13D6D34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Кругляк Н.М. вказала, що звинувачення у «систематичному» порушенні етики є безпідставними, адже всі листи </w:t>
      </w:r>
      <w:proofErr w:type="spellStart"/>
      <w:r w:rsidRPr="00023179">
        <w:rPr>
          <w:rFonts w:ascii="Times New Roman" w:eastAsia="Times New Roman" w:hAnsi="Times New Roman" w:cs="Times New Roman"/>
          <w:color w:val="363636"/>
          <w:sz w:val="28"/>
          <w:szCs w:val="28"/>
          <w:lang w:eastAsia="uk-UA"/>
        </w:rPr>
        <w:t>Голинського</w:t>
      </w:r>
      <w:proofErr w:type="spellEnd"/>
      <w:r w:rsidRPr="00023179">
        <w:rPr>
          <w:rFonts w:ascii="Times New Roman" w:eastAsia="Times New Roman" w:hAnsi="Times New Roman" w:cs="Times New Roman"/>
          <w:color w:val="363636"/>
          <w:sz w:val="28"/>
          <w:szCs w:val="28"/>
          <w:lang w:eastAsia="uk-UA"/>
        </w:rPr>
        <w:t xml:space="preserve"> Я.О. стосувалися однієї і тієї ж події, були фактично повторними нагадуваннями, а не різними випадками, що виключає систематичність.</w:t>
      </w:r>
    </w:p>
    <w:p w14:paraId="337359B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Вона також пояснила, що процедура встановлення їй інвалідності у 2014 році відбулася у законному порядку, на підставі ретельного медичного обстеження, без будь-якого впливу з її боку як прокурора. Жодних ознак фальсифікацій чи неправомірних дій не виявлено, а доказів зворотного не існує.</w:t>
      </w:r>
    </w:p>
    <w:p w14:paraId="6B4621B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Стосовно тверджень про дискредитацію органів прокуратури вона зазначила, що у ЗМІ відсутні будь-які критичні чи негативні публікації, які стосувались би саме її. Посилання </w:t>
      </w:r>
      <w:proofErr w:type="spellStart"/>
      <w:r w:rsidRPr="00023179">
        <w:rPr>
          <w:rFonts w:ascii="Times New Roman" w:eastAsia="Times New Roman" w:hAnsi="Times New Roman" w:cs="Times New Roman"/>
          <w:color w:val="363636"/>
          <w:sz w:val="28"/>
          <w:szCs w:val="28"/>
          <w:lang w:eastAsia="uk-UA"/>
        </w:rPr>
        <w:t>Голинського</w:t>
      </w:r>
      <w:proofErr w:type="spellEnd"/>
      <w:r w:rsidRPr="00023179">
        <w:rPr>
          <w:rFonts w:ascii="Times New Roman" w:eastAsia="Times New Roman" w:hAnsi="Times New Roman" w:cs="Times New Roman"/>
          <w:color w:val="363636"/>
          <w:sz w:val="28"/>
          <w:szCs w:val="28"/>
          <w:lang w:eastAsia="uk-UA"/>
        </w:rPr>
        <w:t xml:space="preserve"> Я.О. на загальний суспільний резонанс щодо інвалідності прокурорів не має відношення до її особи.</w:t>
      </w:r>
    </w:p>
    <w:p w14:paraId="7C89427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На думку Кругляк Н.М., дисциплінарна скарга є проявом особистої упередженості </w:t>
      </w:r>
      <w:proofErr w:type="spellStart"/>
      <w:r w:rsidRPr="00023179">
        <w:rPr>
          <w:rFonts w:ascii="Times New Roman" w:eastAsia="Times New Roman" w:hAnsi="Times New Roman" w:cs="Times New Roman"/>
          <w:color w:val="363636"/>
          <w:sz w:val="28"/>
          <w:szCs w:val="28"/>
          <w:lang w:eastAsia="uk-UA"/>
        </w:rPr>
        <w:t>Голинського</w:t>
      </w:r>
      <w:proofErr w:type="spellEnd"/>
      <w:r w:rsidRPr="00023179">
        <w:rPr>
          <w:rFonts w:ascii="Times New Roman" w:eastAsia="Times New Roman" w:hAnsi="Times New Roman" w:cs="Times New Roman"/>
          <w:color w:val="363636"/>
          <w:sz w:val="28"/>
          <w:szCs w:val="28"/>
          <w:lang w:eastAsia="uk-UA"/>
        </w:rPr>
        <w:t xml:space="preserve"> Я.О., який вийшов за межі своїх повноважень та намагався шляхом примусу змусити її пройти повторне медичне обстеження. При цьому службове розслідування, яке вже проводилося Генеральною інспекцією Офісу Генерального прокурора, підтвердило відсутність у її діях будь-яких ознак неправомірності, і вона добровільно надала всі необхідні документи та пояснення.</w:t>
      </w:r>
    </w:p>
    <w:p w14:paraId="38C71A1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своїх поясненнях прокурор також акцентувала на положеннях Конституції України (ст. 19, 28), Європейської конвенції з прав людини (ст. 8), Конвенції про права людини та біомедицину (</w:t>
      </w:r>
      <w:proofErr w:type="spellStart"/>
      <w:r w:rsidRPr="00023179">
        <w:rPr>
          <w:rFonts w:ascii="Times New Roman" w:eastAsia="Times New Roman" w:hAnsi="Times New Roman" w:cs="Times New Roman"/>
          <w:color w:val="363636"/>
          <w:sz w:val="28"/>
          <w:szCs w:val="28"/>
          <w:lang w:eastAsia="uk-UA"/>
        </w:rPr>
        <w:t>Ов’єдо</w:t>
      </w:r>
      <w:proofErr w:type="spellEnd"/>
      <w:r w:rsidRPr="00023179">
        <w:rPr>
          <w:rFonts w:ascii="Times New Roman" w:eastAsia="Times New Roman" w:hAnsi="Times New Roman" w:cs="Times New Roman"/>
          <w:color w:val="363636"/>
          <w:sz w:val="28"/>
          <w:szCs w:val="28"/>
          <w:lang w:eastAsia="uk-UA"/>
        </w:rPr>
        <w:t>, 1997), а також практиці ЄСПЛ (справи «</w:t>
      </w:r>
      <w:proofErr w:type="spellStart"/>
      <w:r w:rsidRPr="00023179">
        <w:rPr>
          <w:rFonts w:ascii="Times New Roman" w:eastAsia="Times New Roman" w:hAnsi="Times New Roman" w:cs="Times New Roman"/>
          <w:color w:val="363636"/>
          <w:sz w:val="28"/>
          <w:szCs w:val="28"/>
          <w:lang w:eastAsia="uk-UA"/>
        </w:rPr>
        <w:t>Polyakh</w:t>
      </w:r>
      <w:proofErr w:type="spellEnd"/>
      <w:r w:rsidRPr="00023179">
        <w:rPr>
          <w:rFonts w:ascii="Times New Roman" w:eastAsia="Times New Roman" w:hAnsi="Times New Roman" w:cs="Times New Roman"/>
          <w:color w:val="363636"/>
          <w:sz w:val="28"/>
          <w:szCs w:val="28"/>
          <w:lang w:eastAsia="uk-UA"/>
        </w:rPr>
        <w:t xml:space="preserve"> </w:t>
      </w:r>
      <w:proofErr w:type="spellStart"/>
      <w:r w:rsidRPr="00023179">
        <w:rPr>
          <w:rFonts w:ascii="Times New Roman" w:eastAsia="Times New Roman" w:hAnsi="Times New Roman" w:cs="Times New Roman"/>
          <w:color w:val="363636"/>
          <w:sz w:val="28"/>
          <w:szCs w:val="28"/>
          <w:lang w:eastAsia="uk-UA"/>
        </w:rPr>
        <w:t>and</w:t>
      </w:r>
      <w:proofErr w:type="spellEnd"/>
      <w:r w:rsidRPr="00023179">
        <w:rPr>
          <w:rFonts w:ascii="Times New Roman" w:eastAsia="Times New Roman" w:hAnsi="Times New Roman" w:cs="Times New Roman"/>
          <w:color w:val="363636"/>
          <w:sz w:val="28"/>
          <w:szCs w:val="28"/>
          <w:lang w:eastAsia="uk-UA"/>
        </w:rPr>
        <w:t xml:space="preserve"> </w:t>
      </w:r>
      <w:proofErr w:type="spellStart"/>
      <w:r w:rsidRPr="00023179">
        <w:rPr>
          <w:rFonts w:ascii="Times New Roman" w:eastAsia="Times New Roman" w:hAnsi="Times New Roman" w:cs="Times New Roman"/>
          <w:color w:val="363636"/>
          <w:sz w:val="28"/>
          <w:szCs w:val="28"/>
          <w:lang w:eastAsia="uk-UA"/>
        </w:rPr>
        <w:t>Others</w:t>
      </w:r>
      <w:proofErr w:type="spellEnd"/>
      <w:r w:rsidRPr="00023179">
        <w:rPr>
          <w:rFonts w:ascii="Times New Roman" w:eastAsia="Times New Roman" w:hAnsi="Times New Roman" w:cs="Times New Roman"/>
          <w:color w:val="363636"/>
          <w:sz w:val="28"/>
          <w:szCs w:val="28"/>
          <w:lang w:eastAsia="uk-UA"/>
        </w:rPr>
        <w:t xml:space="preserve"> v. </w:t>
      </w:r>
      <w:proofErr w:type="spellStart"/>
      <w:r w:rsidRPr="00023179">
        <w:rPr>
          <w:rFonts w:ascii="Times New Roman" w:eastAsia="Times New Roman" w:hAnsi="Times New Roman" w:cs="Times New Roman"/>
          <w:color w:val="363636"/>
          <w:sz w:val="28"/>
          <w:szCs w:val="28"/>
          <w:lang w:eastAsia="uk-UA"/>
        </w:rPr>
        <w:t>Ukraine</w:t>
      </w:r>
      <w:proofErr w:type="spellEnd"/>
      <w:r w:rsidRPr="00023179">
        <w:rPr>
          <w:rFonts w:ascii="Times New Roman" w:eastAsia="Times New Roman" w:hAnsi="Times New Roman" w:cs="Times New Roman"/>
          <w:color w:val="363636"/>
          <w:sz w:val="28"/>
          <w:szCs w:val="28"/>
          <w:lang w:eastAsia="uk-UA"/>
        </w:rPr>
        <w:t>», «Тимошенко проти України»), які чітко забороняють примусове медичне втручання без належних правових підстав та добровільної згоди особи.</w:t>
      </w:r>
    </w:p>
    <w:p w14:paraId="4941600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Окрім цього, вона послалася на позицію Верховного Суду (постанова Великої Палати від 02 жовтня 2018 року у справі № 800/433/17), яка визначає, що дисциплінарний проступок прокурора має місце лише за наявності сукупності ознак, зокрема протиправної дії чи бездіяльності, її наслідків та причинного зв’язку. На думку Кругляк Н.М., у її випадку жодна з цих ознак відсутня.</w:t>
      </w:r>
    </w:p>
    <w:p w14:paraId="6C0E3E7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Ураховуючи викладене, Кругляк Н.М. підкреслила, що у її діях відсутні будь-які ознаки дисциплінарного проступку, а скарга </w:t>
      </w:r>
      <w:proofErr w:type="spellStart"/>
      <w:r w:rsidRPr="00023179">
        <w:rPr>
          <w:rFonts w:ascii="Times New Roman" w:eastAsia="Times New Roman" w:hAnsi="Times New Roman" w:cs="Times New Roman"/>
          <w:color w:val="363636"/>
          <w:sz w:val="28"/>
          <w:szCs w:val="28"/>
          <w:lang w:eastAsia="uk-UA"/>
        </w:rPr>
        <w:t>Голинського</w:t>
      </w:r>
      <w:proofErr w:type="spellEnd"/>
      <w:r w:rsidRPr="00023179">
        <w:rPr>
          <w:rFonts w:ascii="Times New Roman" w:eastAsia="Times New Roman" w:hAnsi="Times New Roman" w:cs="Times New Roman"/>
          <w:color w:val="363636"/>
          <w:sz w:val="28"/>
          <w:szCs w:val="28"/>
          <w:lang w:eastAsia="uk-UA"/>
        </w:rPr>
        <w:t xml:space="preserve"> Я.О. не містить належних доказів і є безпідставною. Вона висловила сподівання, що КДКП </w:t>
      </w:r>
      <w:proofErr w:type="spellStart"/>
      <w:r w:rsidRPr="00023179">
        <w:rPr>
          <w:rFonts w:ascii="Times New Roman" w:eastAsia="Times New Roman" w:hAnsi="Times New Roman" w:cs="Times New Roman"/>
          <w:color w:val="363636"/>
          <w:sz w:val="28"/>
          <w:szCs w:val="28"/>
          <w:lang w:eastAsia="uk-UA"/>
        </w:rPr>
        <w:t>надасть</w:t>
      </w:r>
      <w:proofErr w:type="spellEnd"/>
      <w:r w:rsidRPr="00023179">
        <w:rPr>
          <w:rFonts w:ascii="Times New Roman" w:eastAsia="Times New Roman" w:hAnsi="Times New Roman" w:cs="Times New Roman"/>
          <w:color w:val="363636"/>
          <w:sz w:val="28"/>
          <w:szCs w:val="28"/>
          <w:lang w:eastAsia="uk-UA"/>
        </w:rPr>
        <w:t xml:space="preserve"> об’єктивну та неупереджену оцінку, виходячи виключно з реальних фактів та закону.</w:t>
      </w:r>
    </w:p>
    <w:p w14:paraId="79803FF6"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r w:rsidRPr="00023179">
        <w:rPr>
          <w:rFonts w:ascii="Times New Roman" w:eastAsia="Times New Roman" w:hAnsi="Times New Roman" w:cs="Times New Roman"/>
          <w:color w:val="363636"/>
          <w:sz w:val="28"/>
          <w:szCs w:val="28"/>
          <w:lang w:eastAsia="uk-UA"/>
        </w:rPr>
        <w:t>Водночас під час надання пояснень у засіданні Комісії прокурор</w:t>
      </w:r>
      <w:r w:rsidRPr="00023179">
        <w:rPr>
          <w:rFonts w:ascii="Times New Roman" w:eastAsia="Times New Roman" w:hAnsi="Times New Roman" w:cs="Times New Roman"/>
          <w:color w:val="363636"/>
          <w:sz w:val="28"/>
          <w:szCs w:val="28"/>
          <w:lang w:eastAsia="uk-UA"/>
        </w:rPr>
        <w:br/>
        <w:t>Кругляк Н.М. частково визнала допущені нею порушення та зазначила, що мала прибути до ДУ «Український державний науково-дослідний інститут медико-соціальних проблем інвалідності МОЗ України» одразу після отримання виклику для проходження переогляду. Вона пояснила свої дії інформаційним вакуумом та відсутністю повного розуміння обставин, через які, на її думку, необхідно було їхати до медичного закладу без офіційного запрошення від нього або належним чином оформленого документа в межах кримінального провадження.</w:t>
      </w:r>
    </w:p>
    <w:p w14:paraId="4822B8A0"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          На переконання прокурора, медичний заклад мав можливість самостійно провести переогляд її медичної документації за відсутності пацієнтки, а у разі відсутності необхідних матеріалів вона могла надати відповідну документацію дистанційно. Також Кругляк Н.М. зазначила, що здійснювала листування з ДУ «Український державний науково-дослідний інститут медико-соціальних проблем інвалідності МОЗ України» з метою з’ясування усіх обставин справи та вжила заходів для отримання інформації, необхідної для підтвердження встановленої їй інвалідності. На її думку, вказані дії не були спрямовані на уникнення проходження переогляду або приховування будь-якої інформації.</w:t>
      </w:r>
    </w:p>
    <w:p w14:paraId="7711C07E"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Також вона зазначила, що має на утриманні матір, яка не може самостійно пересуватися, що стало додатковою обставиною, яка перешкоджала її своєчасному прибуттю до ДУ «Український державний науково-дослідний інститут медико-соціальних проблем інвалідності МОЗ України».</w:t>
      </w:r>
    </w:p>
    <w:p w14:paraId="7F1290F7"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Прокурор Кругляк Н. М. просила врахувати, що після отримання листа ДУ «Український державний науково-дослідний інститут медико-соціальних проблем інвалідності МОЗ України» від 08 серпня 2025 року щодо необхідності прибуття до 29 серпня 2025 року вона у період із 27 серпня до 02 вересня</w:t>
      </w:r>
      <w:r w:rsidRPr="00023179">
        <w:rPr>
          <w:rFonts w:ascii="Times New Roman" w:eastAsia="Times New Roman" w:hAnsi="Times New Roman" w:cs="Times New Roman"/>
          <w:color w:val="363636"/>
          <w:sz w:val="28"/>
          <w:szCs w:val="28"/>
          <w:lang w:eastAsia="uk-UA"/>
        </w:rPr>
        <w:br/>
        <w:t>2025 року перебувала на стаціонарному лікуванні у зазначеному медичному закладі, що підтверджується відповідною довідкою.</w:t>
      </w:r>
    </w:p>
    <w:p w14:paraId="065042DA"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Представник прокурора — адвокат Особа 1 зазначила, що у діях</w:t>
      </w:r>
      <w:r w:rsidRPr="00023179">
        <w:rPr>
          <w:rFonts w:ascii="Times New Roman" w:eastAsia="Times New Roman" w:hAnsi="Times New Roman" w:cs="Times New Roman"/>
          <w:color w:val="363636"/>
          <w:sz w:val="28"/>
          <w:szCs w:val="28"/>
          <w:lang w:eastAsia="uk-UA"/>
        </w:rPr>
        <w:br/>
        <w:t>Кругляк Н.М. дійсно наявні порушення, пов’язані з несвоєчасним відвідуванням медичної установи для проходження переогляду, проте дисциплінарне стягнення у вигляді звільнення з посади вважала занадто суворим. Вона вказала, що зволікання прокурора Кругляк Н. М. з прибуттям до медичного закладу було пов’язане з нерозумінням ситуації, що склалася, а також порядку її дій. У зв’язку з цим прокурор здійснювала листування з ДУ «Український державний науково-дослідний інститут медико-соціальних проблем інвалідності МОЗ України» для отримання відповідних відомостей.</w:t>
      </w:r>
    </w:p>
    <w:p w14:paraId="5021670E"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Після отримання Кругляк Н.М. листа від медичного закладу про відсутність її медичної документації та необхідність прибуття у строк до</w:t>
      </w:r>
      <w:r w:rsidRPr="00023179">
        <w:rPr>
          <w:rFonts w:ascii="Times New Roman" w:eastAsia="Times New Roman" w:hAnsi="Times New Roman" w:cs="Times New Roman"/>
          <w:color w:val="363636"/>
          <w:sz w:val="28"/>
          <w:szCs w:val="28"/>
          <w:lang w:eastAsia="uk-UA"/>
        </w:rPr>
        <w:br/>
        <w:t>29 серпня 2025 року вона поїхала на стаціонарне обстеження та пройшла його в період із 27 серпня до 02 вересня 2025 року.</w:t>
      </w:r>
    </w:p>
    <w:p w14:paraId="2C7B7754"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Особа 1 просила врахувати зазначені обставини та призначити більш м’яке стягнення, ніж звільнення з посади.</w:t>
      </w:r>
    </w:p>
    <w:p w14:paraId="179D92EE"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p w14:paraId="131A7DE5"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6. Пояснення представників скаржника</w:t>
      </w:r>
    </w:p>
    <w:p w14:paraId="7A5C6DF7"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46F38A47"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Представник скаржника – перший заступник керівника Черкаської обласної прокуратури Особа 2 зазначив, що дисциплінарну скаргу та висновок члена Комісії підтримує у повному обсязі. Він наголосив, що за результатами проведеного службового розслідування Черкаською обласною прокуратурою встановлено факти порушення прокурором Кругляк Н.М. вимог Закону України «Про прокуратуру» та Кодексу професійної етики і поведінки прокурорів, що свідчить про наявність у її діях ознак дисциплінарного проступку.</w:t>
      </w:r>
    </w:p>
    <w:p w14:paraId="080C8EDA"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Також він зазначив, що вказані обставини знайшли своє підтвердження безпосередньо під час засідання Комісії, а прибуття прокурора Кругляк Н.М. до медичного закладу та її перебування на стаціонарному лікуванні у період із</w:t>
      </w:r>
      <w:r w:rsidRPr="00023179">
        <w:rPr>
          <w:rFonts w:ascii="Times New Roman" w:eastAsia="Times New Roman" w:hAnsi="Times New Roman" w:cs="Times New Roman"/>
          <w:color w:val="363636"/>
          <w:sz w:val="28"/>
          <w:szCs w:val="28"/>
          <w:lang w:eastAsia="uk-UA"/>
        </w:rPr>
        <w:br/>
      </w:r>
      <w:r w:rsidRPr="00023179">
        <w:rPr>
          <w:rFonts w:ascii="Times New Roman" w:eastAsia="Times New Roman" w:hAnsi="Times New Roman" w:cs="Times New Roman"/>
          <w:color w:val="363636"/>
          <w:sz w:val="28"/>
          <w:szCs w:val="28"/>
          <w:lang w:eastAsia="uk-UA"/>
        </w:rPr>
        <w:lastRenderedPageBreak/>
        <w:t>27 серпня до 02 вересня 2025 року вважав способом ухилення від можливого дисциплінарного стягнення.</w:t>
      </w:r>
    </w:p>
    <w:p w14:paraId="64D0F87E"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Представник скаржника – начальник відділу роботи з кадрами та державної служби Черкаської обласної прокуратури Особа 3 звернула увагу, що питання набуття прокурорами статусу інвалідності отримало широке висвітлення у засобах масової інформації, що негативно позначилося на діловій репутації органів прокуратури як державної інституції.</w:t>
      </w:r>
    </w:p>
    <w:p w14:paraId="3FD9D590"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Вона також зазначила, що з Офісу Генерального прокурора надходили листи, у яких містилася інформація про кримінальне провадження з цього питання та наведено конкретний перелік прокурорів, які зобов’язані були з’явитися до медичного закладу для проходження переогляду. У зазначених листах роз’яснювалися також наслідки неявки. Листи виконувача обов’язків керівника обласної прокуратури майже дослівно відтворювали зміст таких листів і були доведені до відома прокурорів, зокрема й Кругляк Н.М. Таким чином, зазначені документи були офіційним інструментом забезпечення належного виконання вимог закону та сприяли прокурорам у підтвердженні законності встановлених груп інвалідності.</w:t>
      </w:r>
    </w:p>
    <w:p w14:paraId="22E2BC59"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Доводи прокурора Кругляк Н. М. про нібито перебування у стані невизначеності під час організації переогляду є безпідставними, оскільки в офіційних листах містилася вся необхідна інформація щодо процедури, строків та можливих наслідків її невиконання.</w:t>
      </w:r>
    </w:p>
    <w:p w14:paraId="6F605D4C"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Крім того, у травні після надходження листа від заступника Генерального прокурора про необхідність прибуття прокурорів, які мають інвалідність, для проходження переогляду в період із 14 квітня до 29 травня 2025 року, керівництвом Черкаської обласної прокуратури проведено нараду з такими прокурорами та наголошено на необхідності забезпечення їх явки.</w:t>
      </w:r>
    </w:p>
    <w:p w14:paraId="5EE82AF0"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Характеризуючи прокурора Кругляк Н. М., представник скаржника відзначила її з позитивного боку. Зазначила, що за час роботи в органах прокуратури Кругляк Н.М. зарекомендувала себе як дисциплінований працівник, який сумлінно виконує службові обов’язки. Раніше випадків порушення законодавства чи норм прокурорської етики з її боку не встановлювалося.</w:t>
      </w:r>
    </w:p>
    <w:p w14:paraId="0BC41C9F"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p w14:paraId="7D8AB4A8" w14:textId="77777777" w:rsidR="00023179" w:rsidRPr="00023179" w:rsidRDefault="00023179" w:rsidP="00023179">
      <w:pPr>
        <w:shd w:val="clear" w:color="auto" w:fill="FCFCFC"/>
        <w:spacing w:after="0" w:line="240" w:lineRule="auto"/>
        <w:ind w:left="284" w:right="140" w:hanging="36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7.</w:t>
      </w:r>
      <w:r w:rsidRPr="00023179">
        <w:rPr>
          <w:rFonts w:ascii="Times New Roman" w:eastAsia="Times New Roman" w:hAnsi="Times New Roman" w:cs="Times New Roman"/>
          <w:color w:val="363636"/>
          <w:sz w:val="14"/>
          <w:szCs w:val="14"/>
          <w:lang w:eastAsia="uk-UA"/>
        </w:rPr>
        <w:t>    </w:t>
      </w:r>
      <w:r w:rsidRPr="00023179">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4D419A60" w14:textId="77777777" w:rsidR="00023179" w:rsidRPr="00023179" w:rsidRDefault="00023179" w:rsidP="00023179">
      <w:pPr>
        <w:shd w:val="clear" w:color="auto" w:fill="FCFCFC"/>
        <w:spacing w:after="0" w:line="240" w:lineRule="auto"/>
        <w:ind w:left="426"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68CC2CC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BDE378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Згідно з 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7049467"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Відповідно до підпункту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5BDF7F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03DF136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FF736C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9FC144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6A3C2C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37479A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66CC7D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63ACBA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8A3DC5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23179">
        <w:rPr>
          <w:rFonts w:ascii="Times New Roman" w:eastAsia="Times New Roman" w:hAnsi="Times New Roman" w:cs="Times New Roman"/>
          <w:color w:val="363636"/>
          <w:sz w:val="28"/>
          <w:szCs w:val="28"/>
          <w:lang w:eastAsia="uk-UA"/>
        </w:rPr>
        <w:t>професійно</w:t>
      </w:r>
      <w:proofErr w:type="spellEnd"/>
      <w:r w:rsidRPr="00023179">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14926E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E65A32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C314DC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A81F57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6B2506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023179">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023179">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023179">
        <w:rPr>
          <w:rFonts w:ascii="Times New Roman" w:eastAsia="Times New Roman" w:hAnsi="Times New Roman" w:cs="Times New Roman"/>
          <w:color w:val="363636"/>
          <w:sz w:val="28"/>
          <w:szCs w:val="28"/>
          <w:lang w:eastAsia="uk-UA"/>
        </w:rPr>
        <w:t>зв’язків</w:t>
      </w:r>
      <w:proofErr w:type="spellEnd"/>
      <w:r w:rsidRPr="00023179">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61C2B98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6539E6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w:t>
      </w:r>
      <w:r w:rsidRPr="00023179">
        <w:rPr>
          <w:rFonts w:ascii="Times New Roman" w:eastAsia="Times New Roman" w:hAnsi="Times New Roman" w:cs="Times New Roman"/>
          <w:color w:val="363636"/>
          <w:sz w:val="28"/>
          <w:szCs w:val="28"/>
          <w:lang w:eastAsia="uk-UA"/>
        </w:rPr>
        <w:lastRenderedPageBreak/>
        <w:t xml:space="preserve">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23179">
        <w:rPr>
          <w:rFonts w:ascii="Times New Roman" w:eastAsia="Times New Roman" w:hAnsi="Times New Roman" w:cs="Times New Roman"/>
          <w:color w:val="363636"/>
          <w:sz w:val="28"/>
          <w:szCs w:val="28"/>
          <w:lang w:eastAsia="uk-UA"/>
        </w:rPr>
        <w:t>професійно</w:t>
      </w:r>
      <w:proofErr w:type="spellEnd"/>
      <w:r w:rsidRPr="00023179">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50EF7CC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w:t>
      </w:r>
      <w:r w:rsidRPr="00023179">
        <w:rPr>
          <w:rFonts w:ascii="Times New Roman" w:eastAsia="Times New Roman" w:hAnsi="Times New Roman" w:cs="Times New Roman"/>
          <w:color w:val="363636"/>
          <w:sz w:val="28"/>
          <w:szCs w:val="28"/>
          <w:lang w:eastAsia="uk-UA"/>
        </w:rPr>
        <w:br/>
        <w:t>від 03 лютого 2021 року у справі № 990/229/19).</w:t>
      </w:r>
    </w:p>
    <w:p w14:paraId="0E93999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F781CE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DF8DA9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EE6166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23179">
        <w:rPr>
          <w:rFonts w:ascii="Times New Roman" w:eastAsia="Times New Roman" w:hAnsi="Times New Roman" w:cs="Times New Roman"/>
          <w:color w:val="363636"/>
          <w:sz w:val="28"/>
          <w:szCs w:val="28"/>
          <w:lang w:eastAsia="uk-UA"/>
        </w:rPr>
        <w:t>професійно</w:t>
      </w:r>
      <w:proofErr w:type="spellEnd"/>
      <w:r w:rsidRPr="00023179">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BF5BDC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D7DCDF6"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w:t>
      </w:r>
      <w:r w:rsidRPr="00023179">
        <w:rPr>
          <w:rFonts w:ascii="Times New Roman" w:eastAsia="Times New Roman" w:hAnsi="Times New Roman" w:cs="Times New Roman"/>
          <w:color w:val="363636"/>
          <w:sz w:val="28"/>
          <w:szCs w:val="28"/>
          <w:lang w:eastAsia="uk-UA"/>
        </w:rPr>
        <w:lastRenderedPageBreak/>
        <w:t>встановлених Законами України «Про запобігання корупції»,</w:t>
      </w:r>
      <w:r w:rsidRPr="00023179">
        <w:rPr>
          <w:rFonts w:ascii="Times New Roman" w:eastAsia="Times New Roman" w:hAnsi="Times New Roman" w:cs="Times New Roman"/>
          <w:color w:val="363636"/>
          <w:sz w:val="28"/>
          <w:szCs w:val="28"/>
          <w:lang w:eastAsia="uk-UA"/>
        </w:rPr>
        <w:br/>
        <w:t>«Про прокуратуру».</w:t>
      </w:r>
    </w:p>
    <w:p w14:paraId="3E53345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90B4BD1"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Оцінивши діяльність прокурора Кругляк Н.М. на предмет відповідності наведеним вимогам Комісія дійшла висновку про наявність порушень нею приписів чинного законодавства, що обґрунтовано наступним.</w:t>
      </w:r>
    </w:p>
    <w:p w14:paraId="6168477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Дисциплінарне провадження відкрито у зв’язку з наявністю ознак вчинення прокурором Кругляк Н.М. дисциплінарного проступку, передбаченого пунктами 5, 6 частини першої статті 43 Закону України «Про прокуратури»,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88ACFC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052424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023179">
        <w:rPr>
          <w:rFonts w:ascii="Times New Roman" w:eastAsia="Times New Roman" w:hAnsi="Times New Roman" w:cs="Times New Roman"/>
          <w:color w:val="363636"/>
          <w:sz w:val="28"/>
          <w:szCs w:val="28"/>
          <w:lang w:eastAsia="uk-UA"/>
        </w:rPr>
        <w:br/>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EC4E21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Кругляк Н.М.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w:t>
      </w:r>
      <w:r w:rsidRPr="00023179">
        <w:rPr>
          <w:rFonts w:ascii="Times New Roman" w:eastAsia="Times New Roman" w:hAnsi="Times New Roman" w:cs="Times New Roman"/>
          <w:color w:val="363636"/>
          <w:sz w:val="28"/>
          <w:szCs w:val="28"/>
          <w:lang w:eastAsia="uk-UA"/>
        </w:rPr>
        <w:lastRenderedPageBreak/>
        <w:t>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221D5A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Слідуючи принципам, визначеним у Кодексі професійної етики,</w:t>
      </w:r>
      <w:r w:rsidRPr="00023179">
        <w:rPr>
          <w:rFonts w:ascii="Times New Roman" w:eastAsia="Times New Roman" w:hAnsi="Times New Roman" w:cs="Times New Roman"/>
          <w:color w:val="363636"/>
          <w:sz w:val="28"/>
          <w:szCs w:val="28"/>
          <w:lang w:eastAsia="uk-UA"/>
        </w:rPr>
        <w:br/>
        <w:t>Кругляк Н.М.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70E85B1"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Прокурор Кругляк Н.М.,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неодноразові письмові вимоги керівництва щодо проходження повторного медичного огляду, не з’явилася до медичної установи та не забезпечила публічного спростування сумнівів у законності встановлення їй групи інвалідності.</w:t>
      </w:r>
    </w:p>
    <w:p w14:paraId="432BB436"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7EAD5E7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w:t>
      </w:r>
    </w:p>
    <w:p w14:paraId="5C0D2BA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hyperlink r:id="rId5" w:history="1">
        <w:r w:rsidRPr="00023179">
          <w:rPr>
            <w:rFonts w:ascii="Times New Roman" w:eastAsia="Times New Roman" w:hAnsi="Times New Roman" w:cs="Times New Roman"/>
            <w:color w:val="000000"/>
            <w:sz w:val="28"/>
            <w:szCs w:val="28"/>
            <w:u w:val="single"/>
            <w:lang w:eastAsia="uk-UA"/>
          </w:rPr>
          <w:t>https://www.anticor.foundation/novyny/10846/</w:t>
        </w:r>
      </w:hyperlink>
      <w:r w:rsidRPr="00023179">
        <w:rPr>
          <w:rFonts w:ascii="Times New Roman" w:eastAsia="Times New Roman" w:hAnsi="Times New Roman" w:cs="Times New Roman"/>
          <w:color w:val="363636"/>
          <w:sz w:val="28"/>
          <w:szCs w:val="28"/>
          <w:lang w:eastAsia="uk-UA"/>
        </w:rPr>
        <w:t> </w:t>
      </w:r>
    </w:p>
    <w:p w14:paraId="0050A9C5"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hyperlink r:id="rId6" w:history="1">
        <w:r w:rsidRPr="00023179">
          <w:rPr>
            <w:rFonts w:ascii="Times New Roman" w:eastAsia="Times New Roman" w:hAnsi="Times New Roman" w:cs="Times New Roman"/>
            <w:color w:val="000000"/>
            <w:sz w:val="28"/>
            <w:szCs w:val="28"/>
            <w:u w:val="single"/>
            <w:lang w:eastAsia="uk-UA"/>
          </w:rPr>
          <w:t>https://www.unian.ua/incidents/prokurori-invalidi-masovo-zafiksovani-v-cherkaskiy-oblasti-skandal-z-msek-12797373.html</w:t>
        </w:r>
      </w:hyperlink>
    </w:p>
    <w:p w14:paraId="318DA6F6"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hyperlink r:id="rId7" w:history="1">
        <w:r w:rsidRPr="00023179">
          <w:rPr>
            <w:rFonts w:ascii="Times New Roman" w:eastAsia="Times New Roman" w:hAnsi="Times New Roman" w:cs="Times New Roman"/>
            <w:color w:val="000000"/>
            <w:sz w:val="28"/>
            <w:szCs w:val="28"/>
            <w:u w:val="single"/>
            <w:lang w:eastAsia="uk-UA"/>
          </w:rPr>
          <w:t>https://suspilne.media/cherkasy/864481-na-cerkasini-visokij-vidsotok-prokuroriv-z-invalidnistu-ofis-genprokurora/</w:t>
        </w:r>
      </w:hyperlink>
    </w:p>
    <w:p w14:paraId="224AEE4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hyperlink r:id="rId8" w:history="1">
        <w:r w:rsidRPr="00023179">
          <w:rPr>
            <w:rFonts w:ascii="Times New Roman" w:eastAsia="Times New Roman" w:hAnsi="Times New Roman" w:cs="Times New Roman"/>
            <w:color w:val="000000"/>
            <w:sz w:val="28"/>
            <w:szCs w:val="28"/>
            <w:u w:val="single"/>
            <w:lang w:eastAsia="uk-UA"/>
          </w:rPr>
          <w:t>https://viche.ck.ua/region/invalidnist-mayut-shhonajmenshe-523-prokurory-bilshist-otrymaly-yiyi-shhe-do-pochatku-povnomasshtabnoyi-vijny/</w:t>
        </w:r>
      </w:hyperlink>
    </w:p>
    <w:p w14:paraId="2FA409E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hyperlink r:id="rId9" w:history="1">
        <w:r w:rsidRPr="00023179">
          <w:rPr>
            <w:rFonts w:ascii="Times New Roman" w:eastAsia="Times New Roman" w:hAnsi="Times New Roman" w:cs="Times New Roman"/>
            <w:color w:val="000000"/>
            <w:sz w:val="28"/>
            <w:szCs w:val="28"/>
            <w:u w:val="single"/>
            <w:lang w:eastAsia="uk-UA"/>
          </w:rPr>
          <w:t>https://hromadske.ua/suspilstvo/233416-naybilshe-prokuroriv-iaki-maiut-invalidnist-narazi-vyiavyly-na-cherkashchyni-ta-khmelnychchyni-ohp</w:t>
        </w:r>
      </w:hyperlink>
    </w:p>
    <w:p w14:paraId="431C191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hyperlink r:id="rId10" w:history="1">
        <w:r w:rsidRPr="00023179">
          <w:rPr>
            <w:rFonts w:ascii="Times New Roman" w:eastAsia="Times New Roman" w:hAnsi="Times New Roman" w:cs="Times New Roman"/>
            <w:color w:val="000000"/>
            <w:sz w:val="28"/>
            <w:szCs w:val="28"/>
            <w:u w:val="single"/>
            <w:lang w:eastAsia="uk-UA"/>
          </w:rPr>
          <w:t>https://procherk.info/news/7-cherkassy/122905-cherkaska-oblast-odna-z-pershih-za-kilkistju-osib-z-invalidnistju-sered-prokuroriv</w:t>
        </w:r>
      </w:hyperlink>
    </w:p>
    <w:p w14:paraId="27FC4A9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hyperlink r:id="rId11" w:history="1">
        <w:r w:rsidRPr="00023179">
          <w:rPr>
            <w:rFonts w:ascii="Times New Roman" w:eastAsia="Times New Roman" w:hAnsi="Times New Roman" w:cs="Times New Roman"/>
            <w:color w:val="000000"/>
            <w:sz w:val="28"/>
            <w:szCs w:val="28"/>
            <w:u w:val="single"/>
            <w:lang w:eastAsia="uk-UA"/>
          </w:rPr>
          <w:t>https://bastion.tv/prokurori-invalidi-posadovci-msek-bezpidstavno-vstanovili-prokuroram-invalidnist_n67492</w:t>
        </w:r>
      </w:hyperlink>
    </w:p>
    <w:p w14:paraId="14C699F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Належної реакції на ситуацію з боку Кругляк Н. М. не було. Вона, незважаючи на неодноразові вимоги щодо прибуття до ДУ «Український державний науково-дослідний інститут медико-соціальних проблем інвалідності МОЗ України», упродовж тривалого часу не скористалася наданою їй можливістю для повторного проходження переогляду, не з’являлася до зазначеного медичного закладу та не вживала жодних заходів, спрямованих на підтвердження законності набутого статусу особи з інвалідністю.</w:t>
      </w:r>
    </w:p>
    <w:p w14:paraId="220E408D"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Комісією враховано, що прокурор Кругляк Н.М. перебувала на лікарняному у період із 22 до 26 листопада 2024 року, що підтверджується листком тимчасової непрацездатності. Водночас після закінчення зазначеного періоду вона не перебувала на лікуванні, у зв’язку з чим відсутні об’єктивні підстави, які б унеможливлювали її прибуття до медичного закладу для проходження повторного обстеження після 26 листопада 2024 року.</w:t>
      </w:r>
    </w:p>
    <w:p w14:paraId="17CF193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Щодо зазначення прокурором Кругляк Н.М. про небезпечність міста Дніпра та її внутрішні емоційні переживання щодо поїздки в це місто, то відповідно до наказу Міністерства з питань реінтеграції тимчасово окупованих територій України від 22 грудня 2022 року № 309 "Про затвердження Переліку територій, на яких ведуться (велися) бойові дії або тимчасово окупованих Російською Федерацією", який був чинним станом на період визначений для Кругляк Н.М. для прибуття до медичного центру, було затверджено відповідний перелік територій. Місто Дніпро, в якому розташований зазначений медичний центр, не включено до цього переліку як таке, де ведуться (велися) бойові дії або яке є тимчасово окупованим.</w:t>
      </w:r>
    </w:p>
    <w:p w14:paraId="7F0660F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У своїх поясненнях Кругляк Н.М. посилалася на те, що наявність у неї групи інвалідності та отримання пенсійних виплат неодноразово були предметом перевірки, зокрема й під час атестації прокурорів у 2021 році, за результатами якої вона була визнана доброчесною та такою, що відповідає вимогам професійної етики. Однак цей факт не може бути розцінений як безумовне підтвердження правомірності набутого статусу. Перевірка проводилася у межах конкретних процедур, зокрема переатестації, і стосувалася стану здоров’я на той момент, отже не може гарантувати незмінність обставин у майбутньому. Навіть безстрокове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Таким чином, посилання на перевірку 2021 року не звільняло прокурора від обов’язку підтвердити законність свого статусу.</w:t>
      </w:r>
    </w:p>
    <w:p w14:paraId="32C1C5D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Щодо доводів прокурора про відсутність у ЗМІ публікацій із прямим згадуванням її прізвища, необхідно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її службове становище та підвищені етичні стандарти, навіть непряма участь у подібному публічному обговоренні зобов’язувала Кругляк Н.М. вжити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Кругляк Н.М.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4ED04756"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Окремого значення набуває факт, що прокурор Кругляк Н.М. неодноразово викликалася для проходження повторного обстеження та їй надавався додатковий час для такого обстеження, однак вона відмовлялася скористатися цією можливістю. Окрім листів виконувача обов’язків Черкаської обласної прокуратури, прокурор Кругляк Н.М. про необхідність явки до Інституту для проходження повторного переогляду повідомлялася також самою державною установою листом 27 грудня 2024 року. Також листом ДУ «Український державний науково-дослідний інститут медико-соціальних </w:t>
      </w:r>
      <w:r w:rsidRPr="00023179">
        <w:rPr>
          <w:rFonts w:ascii="Times New Roman" w:eastAsia="Times New Roman" w:hAnsi="Times New Roman" w:cs="Times New Roman"/>
          <w:color w:val="363636"/>
          <w:sz w:val="28"/>
          <w:szCs w:val="28"/>
          <w:lang w:eastAsia="uk-UA"/>
        </w:rPr>
        <w:lastRenderedPageBreak/>
        <w:t>проблем інвалідності МОЗ України» від 21 травня 2025 року № 912/01-19 Кругляк Н.М. повідомлено про направлення їй вказаного листа-повідомлення на її поштову адресу у зв’язку з тим, що 15 листопада 2024 року на засіданні</w:t>
      </w:r>
      <w:r w:rsidRPr="00023179">
        <w:rPr>
          <w:rFonts w:ascii="Times New Roman" w:eastAsia="Times New Roman" w:hAnsi="Times New Roman" w:cs="Times New Roman"/>
          <w:color w:val="363636"/>
          <w:sz w:val="28"/>
          <w:szCs w:val="28"/>
          <w:lang w:eastAsia="uk-UA"/>
        </w:rPr>
        <w:br/>
        <w:t>Ц МСЕК було прийнято рішення щодо доцільності її очного обстеження у клініці Інституту з метою запобігання експертній помилці та можливості надати об’єктивний, неупереджений висновок щодо обґрунтованості встановлення МСЕК їй ІІ групи інвалідності. Відповідне рішення оформлено нормативними документами, зокрема Протоколом та Актом заочного огляду Ц МСЕК № 68, які були підписані власноруч усіма членами Ц МСЕК. Отже, прокурор Кругляк Н.М. була обізнана з необхідністю прибуття до ДУ «Український державний науково-дослідний інститут медико-соціальних проблем інвалідності МОЗ України» для проходження повторного проходження переогляду та про причини необхідності її явки.</w:t>
      </w:r>
    </w:p>
    <w:p w14:paraId="274D93D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Комісія критично оцінює аргументи прокурора Кругляк Н.М. про те, що нею після отримання повідомлень про необхідність прибуття до медичного закладу для проходження переогляду здійснено активні заходи щодо з’ясування всіх обставин, зокрема направлено запити та листи на адресу такого закладу.</w:t>
      </w:r>
    </w:p>
    <w:p w14:paraId="662DAAF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своїх поясненнях, наданих Комісії, Кругляк Н.М. повідомила, що їй було відомо про те, що вона повинна була з’явитись до медичного закладу, проте їй було незрозуміло чому вони не можуть здійснити перевірку законності отримання нею інвалідності без її прибуття до такого закладу. Саме тому, зі слів Кругляк Н.М., прокурор і розпочала листування з медичною установою, вважаючи це своєю активною позицією. Прокурор не змогла пояснити Комісії чому нею не вжито жодних дій для оскарження відмови у відповіді на запит чи ненадання відповіді на запит щодо неї, а також не змогла пояснити чому після отримання інформації від медичного закладу щодо відсутності її медичної документації та листа виконувача обов’язків керівника Черкаської обласної прокуратури про необхідність її прибуття в період із 14 квітня до 29 травня 2025 року нею не вжито жодних дій для її явки. Комісія не вважає дії Кругляк Н.М. щодо надсилання запитів чи здійснення телефонних дзвінків активними на підтвердження законності отримання та використання нею статусу особи з інвалідністю.</w:t>
      </w:r>
    </w:p>
    <w:p w14:paraId="0105D73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Водночас її неприбуття упродовж тривалого часу, а саме до 27 серпня</w:t>
      </w:r>
      <w:r w:rsidRPr="00023179">
        <w:rPr>
          <w:rFonts w:ascii="Times New Roman" w:eastAsia="Times New Roman" w:hAnsi="Times New Roman" w:cs="Times New Roman"/>
          <w:color w:val="363636"/>
          <w:sz w:val="28"/>
          <w:szCs w:val="28"/>
          <w:lang w:eastAsia="uk-UA"/>
        </w:rPr>
        <w:br/>
        <w:t>2025 року, обґрунтовано породжувало сумніви щодо дійсності II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 яка отримується нею з 2015 року.</w:t>
      </w:r>
    </w:p>
    <w:p w14:paraId="581D7BD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Інвалідність Кругляк Н.М. встановлено у грудні 2014 року, коли її стаж служби в органах прокуратури був трохи більший 13 років (роботу в органах прокуратури розпочала у жовтні 2001 року). Відповідно до декларації особи, уповноваженої на виконання функцій держави або місцевого самоврядування, поданою Кругляк Н.М. за 2015 рік, вона вже декларувала дохід у вигляді пенсії по інвалідності, розмір якої становив 54 614 грн.</w:t>
      </w:r>
    </w:p>
    <w:p w14:paraId="7E24EFC6"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У 2015 році, після оформлення інвалідності ІІ групи та фактичного набуття необхідного 10-річного стажу роботи в органах прокуратури, їй була призначена </w:t>
      </w:r>
      <w:r w:rsidRPr="00023179">
        <w:rPr>
          <w:rFonts w:ascii="Times New Roman" w:eastAsia="Times New Roman" w:hAnsi="Times New Roman" w:cs="Times New Roman"/>
          <w:color w:val="363636"/>
          <w:sz w:val="28"/>
          <w:szCs w:val="28"/>
          <w:lang w:eastAsia="uk-UA"/>
        </w:rPr>
        <w:lastRenderedPageBreak/>
        <w:t>пенсія відповідно до частини дев’ятої статті 86 Закону України «Про прокуратуру», яка передбачає призначення пенсії по інвалідності прокурорам з інвалідністю I чи II групи за наявності стажу роботи в органах прокуратури не менше 10 років. Згідно з частиною другою статті 86 цього ж Закону, пенсія прокурорам призначається у розмірі 60 відсотків від суми їхньої місячної (чинної) заробітної плати, до якої включаються всі види оплати праці, з якої було сплачено єдиний внесок на загальнообов’язкове державне соціальне страхування, а до 1 січня 2011 року — страхові внески на загальнообов’язкове державне пенсійне страхування, одержуваної перед місяцем звернення за призначенням пенсії. Така послідовність подій – досягнення 10-річного стажу роботи в органах прокуратури, встановлення ІІ інвалідності, а також подальше призначення пенсії на підставі статті 86 Закону України «Про прокуратуру» об’єктивно викликає питання щодо обґрунтованості та добросовісності набуття відповідного статусу.</w:t>
      </w:r>
    </w:p>
    <w:p w14:paraId="6A0F703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Окрім цього, Кругляк Н.М. індивідуальну програму реабілітації інваліда до Черкаської обласної прокуратури надала лише на виконання доручення прокурора Черкаської області від 09 листопада 2015 року.</w:t>
      </w:r>
    </w:p>
    <w:p w14:paraId="6D5106C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08 грудня 2006 року визначає, що ІПР (Індивідуальна програма реабілітації) є обов’язковим до виконання всіма зацікавленими сторонами, включаючи самого отримувача.</w:t>
      </w:r>
    </w:p>
    <w:p w14:paraId="587D285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у ІПР надається оцінка ефективності заходів, які допомагають особі адаптуватись або покращити стан здоров’я.</w:t>
      </w:r>
    </w:p>
    <w:p w14:paraId="5480EF1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Згідно з пунктом 14 Положення про індивідуальну програму реабілітації особи з інвалідністю, затвердженого постановою КМУ від 23 травня 2007 року № 757, в редакції, яка діяла на час встановлення групи інвалідності Кругляк Н.М. та включно до 30 березня 2022 року, МСЕК або ЛКК під час чергового огляду особи з інвалідністю за зверненням реабілітаційної установи або у порядку нагляду за виконанням індивідуальної програми, але не рідше ніж один раз на два роки, мали переглядати реабілітаційні заходи, передбачені індивідуальною програмою.</w:t>
      </w:r>
    </w:p>
    <w:p w14:paraId="71601CC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Пунктами 17 та 19 індивідуальної програми реабілітації інваліда</w:t>
      </w:r>
      <w:r w:rsidRPr="00023179">
        <w:rPr>
          <w:rFonts w:ascii="Times New Roman" w:eastAsia="Times New Roman" w:hAnsi="Times New Roman" w:cs="Times New Roman"/>
          <w:color w:val="363636"/>
          <w:sz w:val="28"/>
          <w:szCs w:val="28"/>
          <w:lang w:eastAsia="uk-UA"/>
        </w:rPr>
        <w:br/>
        <w:t>Кругляк Н.М., яку вона надана в 2015 році, визначено дата контролю інваліда за програмою реабілітації – 12 грудня 2016 року. Однак надалі індивідуальні програми реабілітації інваліда Кругляк Н.М. не надавала.</w:t>
      </w:r>
    </w:p>
    <w:p w14:paraId="0F3C70E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З приводу забезпечення виконання індивідуальної програми реабілітації інваліда Кругляк Н.М. письмово до кадрового підрозділу чи до відділу матеріально-технічного забезпечення чи соціально-побутових потреб жодного разу не зверталася, внаслідок чого виконання заходів з облаштування робочого місця, корегування робочого графіку та заходи з трудової реабілітації (направлення на санаторно курортне лікування тощо) стосовно неї не здійснювалися.</w:t>
      </w:r>
    </w:p>
    <w:p w14:paraId="1CC3545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Свідоме неподання прокурором Кругляк Н.М. наступних після 2015 року ІПР роботодавцю, невиконання заходів з працевлаштування та відсутність індивідуальних планів реабілітації з контролем заходів адаптації є підставою для об’єктивного сумніву щодо реальності інвалідності, а умисне невиконання заходів реабілітації може свідчити про мету зберегти статус інваліда отриманого всупереч закону та протиправне отримання соціальних виплат.</w:t>
      </w:r>
    </w:p>
    <w:p w14:paraId="0C863C1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Окрім цього, Комісією враховано й інформацію Черкаської обласної прокуратури про перебування названого прокурора на військовому обліку в Черкаському об’єднаному міському територіальному центрі комплектування та соціальної підтримки, а також пояснення самої Кругляк Н.М. Вона зазначила, що, маючи середню медичну освіту і будучи </w:t>
      </w:r>
      <w:proofErr w:type="spellStart"/>
      <w:r w:rsidRPr="00023179">
        <w:rPr>
          <w:rFonts w:ascii="Times New Roman" w:eastAsia="Times New Roman" w:hAnsi="Times New Roman" w:cs="Times New Roman"/>
          <w:color w:val="363636"/>
          <w:sz w:val="28"/>
          <w:szCs w:val="28"/>
          <w:lang w:eastAsia="uk-UA"/>
        </w:rPr>
        <w:t>військовозобов’язаною</w:t>
      </w:r>
      <w:proofErr w:type="spellEnd"/>
      <w:r w:rsidRPr="00023179">
        <w:rPr>
          <w:rFonts w:ascii="Times New Roman" w:eastAsia="Times New Roman" w:hAnsi="Times New Roman" w:cs="Times New Roman"/>
          <w:color w:val="363636"/>
          <w:sz w:val="28"/>
          <w:szCs w:val="28"/>
          <w:lang w:eastAsia="uk-UA"/>
        </w:rPr>
        <w:t>, з власної ініціативи оновила свої військово-облікові дані у додатку «Резерв+», при цьому відомості про наявність у неї інвалідності не надавала. Кругляк Н.М. пояснила, що не повідомляла про свій статус особи з інвалідністю з огляду на воєнний стан в Україні та вважала це недоцільним у поточних умовах.</w:t>
      </w:r>
    </w:p>
    <w:p w14:paraId="14BCB6B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Відповідно до Положення про військово-лікарську експертизу в ЗСУ, затвердженого Наказом Міністерства оборони України № 402 від 14 серпня 2008 року, а також Переліку </w:t>
      </w:r>
      <w:proofErr w:type="spellStart"/>
      <w:r w:rsidRPr="00023179">
        <w:rPr>
          <w:rFonts w:ascii="Times New Roman" w:eastAsia="Times New Roman" w:hAnsi="Times New Roman" w:cs="Times New Roman"/>
          <w:color w:val="363636"/>
          <w:sz w:val="28"/>
          <w:szCs w:val="28"/>
          <w:lang w:eastAsia="uk-UA"/>
        </w:rPr>
        <w:t>хвороб</w:t>
      </w:r>
      <w:proofErr w:type="spellEnd"/>
      <w:r w:rsidRPr="00023179">
        <w:rPr>
          <w:rFonts w:ascii="Times New Roman" w:eastAsia="Times New Roman" w:hAnsi="Times New Roman" w:cs="Times New Roman"/>
          <w:color w:val="363636"/>
          <w:sz w:val="28"/>
          <w:szCs w:val="28"/>
          <w:lang w:eastAsia="uk-UA"/>
        </w:rPr>
        <w:t>, які виключають військову службу, особи, які мають І або ІІ групу інвалідності, визнаються непридатними до військової служби у мирний і воєнний час (категорія «непридатний з виключенням з військового обліку»). Таким чином, Кругляк Н.М. з офіційно встановленою другою групою інвалідності повинна була вжити заходів для зняття з військового обліку після подання документів до ТЦК та СП, оскільки зняття з військового обліку за наявності підстав - це обов’язок, а не право військовозобов’язаного.</w:t>
      </w:r>
    </w:p>
    <w:p w14:paraId="26BB762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Неповідомлення ТЦК та СП щодо наявної групи інвалідності і одночасне перебування в статусі </w:t>
      </w:r>
      <w:proofErr w:type="spellStart"/>
      <w:r w:rsidRPr="00023179">
        <w:rPr>
          <w:rFonts w:ascii="Times New Roman" w:eastAsia="Times New Roman" w:hAnsi="Times New Roman" w:cs="Times New Roman"/>
          <w:color w:val="363636"/>
          <w:sz w:val="28"/>
          <w:szCs w:val="28"/>
          <w:lang w:eastAsia="uk-UA"/>
        </w:rPr>
        <w:t>військовозобов’язаної</w:t>
      </w:r>
      <w:proofErr w:type="spellEnd"/>
      <w:r w:rsidRPr="00023179">
        <w:rPr>
          <w:rFonts w:ascii="Times New Roman" w:eastAsia="Times New Roman" w:hAnsi="Times New Roman" w:cs="Times New Roman"/>
          <w:color w:val="363636"/>
          <w:sz w:val="28"/>
          <w:szCs w:val="28"/>
          <w:lang w:eastAsia="uk-UA"/>
        </w:rPr>
        <w:t xml:space="preserve"> –  є порушенням порядку обліку, що для прокурора є етично недопустимим поняттям та має вигляд зловживання або службової недбалості. Такі дії Кругляк Н.М. можуть стати підставою для втрати довіри не лише до статусу прокурора в контексті доброчесності, а й до статусу військовослужбовця як такого.</w:t>
      </w:r>
    </w:p>
    <w:p w14:paraId="00B1B6C7"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Щодо посилань прокурора Кругляк Н.М. на те, що вона не повідомляла про свій статус особи з інвалідністю територіальний центр комплектування та соціальної підтримки у зв’язку з воєнним станом в Україні, вважаючи це недоцільним у поточних умовах, слід зазначити, що з моменту встановлення їй інвалідності ІІ групи до початку повномасштабного вторгнення минуло понад 7 років. Упродовж цього часу прокурор мала достатньо можливостей для належного повідомлення про свій статус та вжиття заходів щодо зняття з військового обліку.</w:t>
      </w:r>
    </w:p>
    <w:p w14:paraId="3CBDB1A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Також Комісією критично оцінюються письмові пояснення прокурора</w:t>
      </w:r>
      <w:r w:rsidRPr="00023179">
        <w:rPr>
          <w:rFonts w:ascii="Times New Roman" w:eastAsia="Times New Roman" w:hAnsi="Times New Roman" w:cs="Times New Roman"/>
          <w:color w:val="363636"/>
          <w:sz w:val="28"/>
          <w:szCs w:val="28"/>
          <w:lang w:eastAsia="uk-UA"/>
        </w:rPr>
        <w:br/>
        <w:t>Кругляк Н.М. у частині недопустимості втручання у її приватне життя та порушення її  прав, передбачених статтею 8 Європейської Конвенції з прав людини.</w:t>
      </w:r>
    </w:p>
    <w:p w14:paraId="54545650"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28024C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023179">
        <w:rPr>
          <w:rFonts w:ascii="Times New Roman" w:eastAsia="Times New Roman" w:hAnsi="Times New Roman" w:cs="Times New Roman"/>
          <w:color w:val="363636"/>
          <w:sz w:val="28"/>
          <w:szCs w:val="28"/>
          <w:lang w:eastAsia="uk-UA"/>
        </w:rPr>
        <w:t>приватність</w:t>
      </w:r>
      <w:proofErr w:type="spellEnd"/>
      <w:r w:rsidRPr="00023179">
        <w:rPr>
          <w:rFonts w:ascii="Times New Roman" w:eastAsia="Times New Roman" w:hAnsi="Times New Roman" w:cs="Times New Roman"/>
          <w:color w:val="363636"/>
          <w:sz w:val="28"/>
          <w:szCs w:val="28"/>
          <w:lang w:eastAsia="uk-UA"/>
        </w:rPr>
        <w:t>, передбачене статтею 8 Конвенції про захист прав людини та основоположних свобод (далі по тексту Європейська Конвенція з прав людини).</w:t>
      </w:r>
      <w:bookmarkStart w:id="4" w:name="_Hlk205911486"/>
      <w:bookmarkEnd w:id="4"/>
    </w:p>
    <w:p w14:paraId="4910182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097C3212"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Тобто за практикою ЄСПЛ у випадках забезпечення права на </w:t>
      </w:r>
      <w:proofErr w:type="spellStart"/>
      <w:r w:rsidRPr="00023179">
        <w:rPr>
          <w:rFonts w:ascii="Times New Roman" w:eastAsia="Times New Roman" w:hAnsi="Times New Roman" w:cs="Times New Roman"/>
          <w:color w:val="363636"/>
          <w:sz w:val="28"/>
          <w:szCs w:val="28"/>
          <w:lang w:eastAsia="uk-UA"/>
        </w:rPr>
        <w:t>приватність</w:t>
      </w:r>
      <w:proofErr w:type="spellEnd"/>
      <w:r w:rsidRPr="00023179">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023179">
        <w:rPr>
          <w:rFonts w:ascii="Times New Roman" w:eastAsia="Times New Roman" w:hAnsi="Times New Roman" w:cs="Times New Roman"/>
          <w:color w:val="363636"/>
          <w:sz w:val="28"/>
          <w:szCs w:val="28"/>
          <w:lang w:eastAsia="uk-UA"/>
        </w:rPr>
        <w:t>приватність</w:t>
      </w:r>
      <w:proofErr w:type="spellEnd"/>
      <w:r w:rsidRPr="00023179">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w:t>
      </w:r>
    </w:p>
    <w:p w14:paraId="7C99871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Такі умови викладені в пункті 2 статті 8 Конвенції, а саме: законності, наявності легітимної мети та пропорційності.</w:t>
      </w:r>
    </w:p>
    <w:p w14:paraId="28E0AA8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З урахуванням викладеного Комісія доходить висновку, що втручання у право </w:t>
      </w:r>
      <w:proofErr w:type="spellStart"/>
      <w:r w:rsidRPr="00023179">
        <w:rPr>
          <w:rFonts w:ascii="Times New Roman" w:eastAsia="Times New Roman" w:hAnsi="Times New Roman" w:cs="Times New Roman"/>
          <w:color w:val="363636"/>
          <w:sz w:val="28"/>
          <w:szCs w:val="28"/>
          <w:lang w:eastAsia="uk-UA"/>
        </w:rPr>
        <w:t>приватності</w:t>
      </w:r>
      <w:proofErr w:type="spellEnd"/>
      <w:r w:rsidRPr="00023179">
        <w:rPr>
          <w:rFonts w:ascii="Times New Roman" w:eastAsia="Times New Roman" w:hAnsi="Times New Roman" w:cs="Times New Roman"/>
          <w:color w:val="363636"/>
          <w:sz w:val="28"/>
          <w:szCs w:val="28"/>
          <w:lang w:eastAsia="uk-UA"/>
        </w:rPr>
        <w:t>, передбачене у статті 8 Європейської Конвенції у цьому випадку відсутнє, а питання набуття та використання статусу особи з інвалідністю у прокурора Кругляк Н.М. перевіряються виключно через призму наявності у її діях дисциплінарного проступку, передбаченого ст. 43 Закону України «Про прокуратуру».</w:t>
      </w:r>
    </w:p>
    <w:p w14:paraId="4DFA5B1A"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Окрім цього, використання прокурором Кругляк Н.М. статусу особи з інвалідністю, що призвело до призначення, нарахування, а в подальшому і збільшення розміру спеціальної пенсії, її вибірковий підхід до використання статусу інваліда (лише для отримання грошових виплат), явно виходять за межі приватної сфери.</w:t>
      </w:r>
    </w:p>
    <w:p w14:paraId="1885C36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5EA6CAF1"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Прокурор Кругляк Н.М.,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була зобов’язана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Втім, попри неодноразові звернення керівництва, прокурор Кругляк Н.М. свідомо протягом тривалого часу ухилялася від проходження повторного медичного огляду, не з’являлася до відповідного медичного закладу, а також не ініціювала жодних дій, спрямованих на публічне спростування сумнівів щодо законності встановлення їй групи інвалідності.</w:t>
      </w:r>
    </w:p>
    <w:p w14:paraId="3FC46F0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сукупності такі дії, а точніше – бездіяльність у період із листопада</w:t>
      </w:r>
      <w:r w:rsidRPr="00023179">
        <w:rPr>
          <w:rFonts w:ascii="Times New Roman" w:eastAsia="Times New Roman" w:hAnsi="Times New Roman" w:cs="Times New Roman"/>
          <w:color w:val="363636"/>
          <w:sz w:val="28"/>
          <w:szCs w:val="28"/>
          <w:lang w:eastAsia="uk-UA"/>
        </w:rPr>
        <w:br/>
        <w:t xml:space="preserve">2024 року до серпня 2025 року, свідчать про відсутність з боку прокурора </w:t>
      </w:r>
      <w:r w:rsidRPr="00023179">
        <w:rPr>
          <w:rFonts w:ascii="Times New Roman" w:eastAsia="Times New Roman" w:hAnsi="Times New Roman" w:cs="Times New Roman"/>
          <w:color w:val="363636"/>
          <w:sz w:val="28"/>
          <w:szCs w:val="28"/>
          <w:lang w:eastAsia="uk-UA"/>
        </w:rPr>
        <w:lastRenderedPageBreak/>
        <w:t>Кругляк Н.М. належної професійної ініціативи щодо підтвердження законності набутого статусу особи з інвалідністю. Її поведінка фактично характеризується як ухилення протягом вказаного періоду часу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6DE4DD9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Її звернення до медичного закладу з метою проходження переогляду відбулося лише у період із 27 серпня до 02 вересня 2025 року, тобто поза межами запропонованих термінів. Водночас подібна несвоєчасність дій свідчить про недбале ставлення до службових обов’язків, небажання вчасно вжити заходів для збереження власної ділової репутації та відсутність належної ініціативи у спростуванні суспільних сумнівів щодо правомірності набутого нею статусу особи з інвалідністю.</w:t>
      </w:r>
    </w:p>
    <w:p w14:paraId="00171ACC"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116BA54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Також Комісія зазначає, що в той момент, коли Кругляк Н.М. обрала модель поведінки пасивного характеру, вона керувалася суб’єктивною думкою, власним переконанням, яке не було об’єктивним і не було підтверджене жодними фактами. Отже, прокурор діяла всупереч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порушила один із основних принципів професійної етики та поведінки прокурорів, зазначених у статті 4 Кодексу, – принцип об’єктивності. Такі дії прокурора Кругляк Н.М., які прямо пов’язані із суспільним резонансом та невдоволенням діяльністю органів прокуратури, є такими, що порочать звання прокурора і можуть викликати сумнів у її об’єктивності.</w:t>
      </w:r>
    </w:p>
    <w:p w14:paraId="69B166B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Ураховуючи викладене, прокурор Кругляк Н.М. порушила вимоги пункту 10 частини першої статті 3, частини другої статті 17, частини третьої, пункту 4 частини четвертої статті 19 Закону України «Про прокуратуру», статей 1, 4, 10,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5BE8FF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Вчинення прокурором Кругляк Н.М. вказаних дисциплінарних проступків підтверджено:</w:t>
      </w:r>
    </w:p>
    <w:p w14:paraId="0AA67078"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висновком та матеріалами службового розслідування, проведеного стосовно прокурора Кругляк Н.М. на підставі наказу виконувача обов’язків керівника Черкаської обласної прокуратури від 06 травня 2025 року № 51;</w:t>
      </w:r>
    </w:p>
    <w:p w14:paraId="2E356EBB"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відомостями, викладеними у дисциплінарній скарзі виконувача обов’язків керівника Черкаської обласної прокуратури;</w:t>
      </w:r>
    </w:p>
    <w:p w14:paraId="52E5CC2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поясненнями прокурора Кругляк Н.М.</w:t>
      </w:r>
    </w:p>
    <w:p w14:paraId="54D6EF27"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lastRenderedPageBreak/>
        <w:t>Дії та бездіяльність прокурора Кругляк Н.М. належать до триваючих правопорушень, а тому днем початку вчинення дисциплінарних проступків треба вважати 22 листопада 2024 року (ознайомлення Кругляк Н.М. з листом виконувача обов’язків керівника Черкаської обласної прокуратури</w:t>
      </w:r>
      <w:r w:rsidRPr="00023179">
        <w:rPr>
          <w:rFonts w:ascii="Times New Roman" w:eastAsia="Times New Roman" w:hAnsi="Times New Roman" w:cs="Times New Roman"/>
          <w:color w:val="363636"/>
          <w:sz w:val="28"/>
          <w:szCs w:val="28"/>
          <w:lang w:eastAsia="uk-UA"/>
        </w:rPr>
        <w:br/>
        <w:t>№ 07-169вн-24 про необхідність її прибуття до медичного закладу), а закінченням 30 травня 2025 року (наступний день після закінчення періоду коли вона мала прибути відповідно до листа виконувача обов’язків керівника Черкаської обласної прокуратури від 21 квітня 2025 року, з яким вона була ознайомлена).</w:t>
      </w:r>
    </w:p>
    <w:p w14:paraId="54A1A15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України «Про прокуратуру», не закінчився.</w:t>
      </w:r>
    </w:p>
    <w:p w14:paraId="57B6FE83"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224ED01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Під час прийняття рішення у дисциплінарному провадженні щодо виду дисциплінарного стягнення, з огляду на вимоги частини третьої статті 48 Закону України «Про прокуратуру»,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її вини, службову характеристику, професійний досвід та період роботи в органах прокуратури.</w:t>
      </w:r>
    </w:p>
    <w:p w14:paraId="4492D149"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Водночас, зважаючи на те, що під час засідання Комісії прокурор</w:t>
      </w:r>
      <w:r w:rsidRPr="00023179">
        <w:rPr>
          <w:rFonts w:ascii="Times New Roman" w:eastAsia="Times New Roman" w:hAnsi="Times New Roman" w:cs="Times New Roman"/>
          <w:color w:val="363636"/>
          <w:sz w:val="28"/>
          <w:szCs w:val="28"/>
          <w:lang w:eastAsia="uk-UA"/>
        </w:rPr>
        <w:br/>
        <w:t>Кругляк Н.М. визнала порушення з її боку правил прокурорської етики, щиро покаялася, повідомила про усвідомлення необхідності недопущення таких порушень у майбутньому, а також зазначила, що нею вжито додаткових заходів, спрямованих на їх недопущення, зокрема пройдено стаціонарне лікування з метою підтвердження законності отриманої інвалідності, Комісія дійшла висновку про можливість її виправлення без застосування найсуворішого виду стягнення.</w:t>
      </w:r>
    </w:p>
    <w:p w14:paraId="4F73B4CF"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У зв’язку з цим Комісія вважає за можливе накласти на неї дисциплінарне стягнення, передбачене пунктом 2 частини першої статті 49 Закону України «Про прокуратуру», – у вигляді заборони на переведення до органу прокуратури вищого рівня та на призначення на вищу посаду в органі прокуратури, у якому прокурор обіймає посаду, строком на один рік.</w:t>
      </w:r>
    </w:p>
    <w:p w14:paraId="24EC5A7E"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Arial" w:eastAsia="Times New Roman" w:hAnsi="Arial" w:cs="Arial"/>
          <w:i/>
          <w:iCs/>
          <w:color w:val="363636"/>
          <w:sz w:val="28"/>
          <w:szCs w:val="28"/>
          <w:lang w:eastAsia="uk-UA"/>
        </w:rPr>
        <w:t>Інших обставин, що мають значення для прийняття рішення, під час перевірки не встановлено.</w:t>
      </w:r>
    </w:p>
    <w:p w14:paraId="1A585FD4" w14:textId="77777777" w:rsidR="00023179" w:rsidRPr="00023179" w:rsidRDefault="00023179" w:rsidP="00023179">
      <w:pPr>
        <w:shd w:val="clear" w:color="auto" w:fill="FCFCFC"/>
        <w:spacing w:after="0" w:line="240" w:lineRule="auto"/>
        <w:ind w:firstLine="708"/>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4B610981" w14:textId="77777777" w:rsidR="00023179" w:rsidRPr="00023179" w:rsidRDefault="00023179" w:rsidP="00023179">
      <w:pPr>
        <w:shd w:val="clear" w:color="auto" w:fill="FCFCFC"/>
        <w:spacing w:after="0" w:line="240" w:lineRule="auto"/>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ВИРІШИЛА:</w:t>
      </w:r>
    </w:p>
    <w:p w14:paraId="64B66A42"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xml:space="preserve">Притягнути прокурора відділу протидії порушенням прав людини у правоохоронній та пенітенціарній сферах Черкаської обласної прокуратури Кругляк Наталію Миколаївну до дисциплінарної відповідальності та накласти </w:t>
      </w:r>
      <w:r w:rsidRPr="00023179">
        <w:rPr>
          <w:rFonts w:ascii="Times New Roman" w:eastAsia="Times New Roman" w:hAnsi="Times New Roman" w:cs="Times New Roman"/>
          <w:color w:val="363636"/>
          <w:sz w:val="28"/>
          <w:szCs w:val="28"/>
          <w:lang w:eastAsia="uk-UA"/>
        </w:rPr>
        <w:lastRenderedPageBreak/>
        <w:t>на нього дисциплінарне стягнення </w:t>
      </w:r>
      <w:r w:rsidRPr="00023179">
        <w:rPr>
          <w:rFonts w:ascii="Arial" w:eastAsia="Times New Roman" w:hAnsi="Arial" w:cs="Arial"/>
          <w:i/>
          <w:iCs/>
          <w:color w:val="363636"/>
          <w:sz w:val="28"/>
          <w:szCs w:val="28"/>
          <w:lang w:eastAsia="uk-UA"/>
        </w:rPr>
        <w:t>у виді </w:t>
      </w:r>
      <w:r w:rsidRPr="00023179">
        <w:rPr>
          <w:rFonts w:ascii="Times New Roman" w:eastAsia="Times New Roman" w:hAnsi="Times New Roman" w:cs="Times New Roman"/>
          <w:color w:val="363636"/>
          <w:sz w:val="28"/>
          <w:szCs w:val="28"/>
          <w:shd w:val="clear" w:color="auto" w:fill="FCFCFC"/>
          <w:lang w:eastAsia="uk-UA"/>
        </w:rPr>
        <w:t>заборони на переведення до органу прокуратури вищого рівня та на призначення на вищу посаду в органі прокуратури, в якому прокурор обіймає посаду, строком на 1 рік.</w:t>
      </w:r>
    </w:p>
    <w:p w14:paraId="4517625C"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Копію рішення направити Генеральному прокурору для застосування накладеного дисциплінарного стягнення, прокурору Кругляк Н.М., а також керівнику Черкаської обласної прокуратури.</w:t>
      </w:r>
    </w:p>
    <w:p w14:paraId="2D252AFB" w14:textId="77777777" w:rsidR="00023179" w:rsidRPr="00023179" w:rsidRDefault="00023179" w:rsidP="00023179">
      <w:pPr>
        <w:shd w:val="clear" w:color="auto" w:fill="FCFCFC"/>
        <w:spacing w:after="0" w:line="240" w:lineRule="auto"/>
        <w:ind w:right="140" w:firstLine="709"/>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05EEA492" w14:textId="77777777" w:rsidR="00023179" w:rsidRPr="00023179" w:rsidRDefault="00023179" w:rsidP="00023179">
      <w:pPr>
        <w:shd w:val="clear" w:color="auto" w:fill="FCFCFC"/>
        <w:spacing w:after="0" w:line="240" w:lineRule="auto"/>
        <w:ind w:right="140"/>
        <w:jc w:val="both"/>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p w14:paraId="2F2C3029" w14:textId="77777777" w:rsidR="00023179" w:rsidRPr="00023179" w:rsidRDefault="00023179" w:rsidP="00023179">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23179" w:rsidRPr="00023179" w14:paraId="5D750FAA" w14:textId="77777777" w:rsidTr="00023179">
        <w:tc>
          <w:tcPr>
            <w:tcW w:w="3298" w:type="dxa"/>
            <w:shd w:val="clear" w:color="auto" w:fill="FCFCFC"/>
            <w:tcMar>
              <w:top w:w="0" w:type="dxa"/>
              <w:left w:w="108" w:type="dxa"/>
              <w:bottom w:w="0" w:type="dxa"/>
              <w:right w:w="108" w:type="dxa"/>
            </w:tcMar>
            <w:hideMark/>
          </w:tcPr>
          <w:p w14:paraId="4D40546F" w14:textId="77777777" w:rsidR="00023179" w:rsidRPr="00023179" w:rsidRDefault="00023179" w:rsidP="00023179">
            <w:pPr>
              <w:spacing w:after="0" w:line="240" w:lineRule="auto"/>
              <w:ind w:left="-105"/>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7F4015D" w14:textId="77777777" w:rsidR="00023179" w:rsidRPr="00023179" w:rsidRDefault="00023179" w:rsidP="00023179">
            <w:pPr>
              <w:spacing w:after="0" w:line="240" w:lineRule="auto"/>
              <w:ind w:right="-108"/>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6E51ADD"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Максим РАДЗІВОН</w:t>
            </w:r>
          </w:p>
          <w:p w14:paraId="3E444E1A"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r>
      <w:tr w:rsidR="00023179" w:rsidRPr="00023179" w14:paraId="6B94A9F9" w14:textId="77777777" w:rsidTr="00023179">
        <w:tc>
          <w:tcPr>
            <w:tcW w:w="3298" w:type="dxa"/>
            <w:shd w:val="clear" w:color="auto" w:fill="FCFCFC"/>
            <w:tcMar>
              <w:top w:w="0" w:type="dxa"/>
              <w:left w:w="108" w:type="dxa"/>
              <w:bottom w:w="0" w:type="dxa"/>
              <w:right w:w="108" w:type="dxa"/>
            </w:tcMar>
            <w:hideMark/>
          </w:tcPr>
          <w:p w14:paraId="6EE6CCE3" w14:textId="77777777" w:rsidR="00023179" w:rsidRPr="00023179" w:rsidRDefault="00023179" w:rsidP="00023179">
            <w:pPr>
              <w:spacing w:after="0" w:line="240" w:lineRule="auto"/>
              <w:ind w:hanging="113"/>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74F2264" w14:textId="77777777" w:rsidR="00023179" w:rsidRPr="00023179" w:rsidRDefault="00023179" w:rsidP="00023179">
            <w:pPr>
              <w:spacing w:after="0" w:line="240" w:lineRule="auto"/>
              <w:ind w:right="-108"/>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1E72EF8"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Світлана БОБРОВНИК</w:t>
            </w:r>
          </w:p>
          <w:p w14:paraId="3D01B55D"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05977F64"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1FFEC133"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Олег БУЛУЛУКОВ</w:t>
            </w:r>
          </w:p>
          <w:p w14:paraId="0B4678E7"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2998F250"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r>
      <w:tr w:rsidR="00023179" w:rsidRPr="00023179" w14:paraId="4E6E96F6" w14:textId="77777777" w:rsidTr="00023179">
        <w:tc>
          <w:tcPr>
            <w:tcW w:w="3298" w:type="dxa"/>
            <w:shd w:val="clear" w:color="auto" w:fill="FCFCFC"/>
            <w:tcMar>
              <w:top w:w="0" w:type="dxa"/>
              <w:left w:w="108" w:type="dxa"/>
              <w:bottom w:w="0" w:type="dxa"/>
              <w:right w:w="108" w:type="dxa"/>
            </w:tcMar>
            <w:hideMark/>
          </w:tcPr>
          <w:p w14:paraId="4149972A" w14:textId="77777777" w:rsidR="00023179" w:rsidRPr="00023179" w:rsidRDefault="00023179" w:rsidP="00023179">
            <w:pPr>
              <w:spacing w:after="0" w:line="240" w:lineRule="auto"/>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F38FAB4" w14:textId="77777777" w:rsidR="00023179" w:rsidRPr="00023179" w:rsidRDefault="00023179" w:rsidP="00023179">
            <w:pPr>
              <w:spacing w:after="0" w:line="240" w:lineRule="auto"/>
              <w:ind w:right="-108"/>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F69A12"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Ніна ГАРБУЗА</w:t>
            </w:r>
          </w:p>
          <w:p w14:paraId="1A814D61"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6D82357D"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374ADF8B"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Катерина КОВАЛЬ</w:t>
            </w:r>
          </w:p>
        </w:tc>
      </w:tr>
      <w:tr w:rsidR="00023179" w:rsidRPr="00023179" w14:paraId="15E95865" w14:textId="77777777" w:rsidTr="00023179">
        <w:tc>
          <w:tcPr>
            <w:tcW w:w="3298" w:type="dxa"/>
            <w:shd w:val="clear" w:color="auto" w:fill="FCFCFC"/>
            <w:tcMar>
              <w:top w:w="0" w:type="dxa"/>
              <w:left w:w="108" w:type="dxa"/>
              <w:bottom w:w="0" w:type="dxa"/>
              <w:right w:w="108" w:type="dxa"/>
            </w:tcMar>
            <w:hideMark/>
          </w:tcPr>
          <w:p w14:paraId="03A22F71" w14:textId="77777777" w:rsidR="00023179" w:rsidRPr="00023179" w:rsidRDefault="00023179" w:rsidP="00023179">
            <w:pPr>
              <w:spacing w:after="0" w:line="240" w:lineRule="auto"/>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002ADE3" w14:textId="77777777" w:rsidR="00023179" w:rsidRPr="00023179" w:rsidRDefault="00023179" w:rsidP="00023179">
            <w:pPr>
              <w:spacing w:after="0" w:line="240" w:lineRule="auto"/>
              <w:ind w:right="-108"/>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1D59AE9"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7AA48E05"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r>
      <w:tr w:rsidR="00023179" w:rsidRPr="00023179" w14:paraId="79951B3F" w14:textId="77777777" w:rsidTr="00023179">
        <w:tc>
          <w:tcPr>
            <w:tcW w:w="3298" w:type="dxa"/>
            <w:shd w:val="clear" w:color="auto" w:fill="FCFCFC"/>
            <w:tcMar>
              <w:top w:w="0" w:type="dxa"/>
              <w:left w:w="108" w:type="dxa"/>
              <w:bottom w:w="0" w:type="dxa"/>
              <w:right w:w="108" w:type="dxa"/>
            </w:tcMar>
            <w:hideMark/>
          </w:tcPr>
          <w:p w14:paraId="33F0CE78" w14:textId="77777777" w:rsidR="00023179" w:rsidRPr="00023179" w:rsidRDefault="00023179" w:rsidP="00023179">
            <w:pPr>
              <w:spacing w:after="0" w:line="240" w:lineRule="auto"/>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82D98C7" w14:textId="77777777" w:rsidR="00023179" w:rsidRPr="00023179" w:rsidRDefault="00023179" w:rsidP="00023179">
            <w:pPr>
              <w:spacing w:after="0" w:line="240" w:lineRule="auto"/>
              <w:ind w:right="-108"/>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84AD333"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Дмитро КУРИЛЕНКО</w:t>
            </w:r>
          </w:p>
        </w:tc>
      </w:tr>
      <w:tr w:rsidR="00023179" w:rsidRPr="00023179" w14:paraId="0D295C9B" w14:textId="77777777" w:rsidTr="00023179">
        <w:tc>
          <w:tcPr>
            <w:tcW w:w="3298" w:type="dxa"/>
            <w:shd w:val="clear" w:color="auto" w:fill="FCFCFC"/>
            <w:tcMar>
              <w:top w:w="0" w:type="dxa"/>
              <w:left w:w="108" w:type="dxa"/>
              <w:bottom w:w="0" w:type="dxa"/>
              <w:right w:w="108" w:type="dxa"/>
            </w:tcMar>
            <w:hideMark/>
          </w:tcPr>
          <w:p w14:paraId="68434A47" w14:textId="77777777" w:rsidR="00023179" w:rsidRPr="00023179" w:rsidRDefault="00023179" w:rsidP="00023179">
            <w:pPr>
              <w:spacing w:after="0" w:line="240" w:lineRule="auto"/>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8857283" w14:textId="77777777" w:rsidR="00023179" w:rsidRPr="00023179" w:rsidRDefault="00023179" w:rsidP="00023179">
            <w:pPr>
              <w:spacing w:after="0" w:line="240" w:lineRule="auto"/>
              <w:ind w:right="-108"/>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286FAEF"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7F5579AA"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r>
      <w:tr w:rsidR="00023179" w:rsidRPr="00023179" w14:paraId="1698BA2F" w14:textId="77777777" w:rsidTr="00023179">
        <w:trPr>
          <w:trHeight w:val="70"/>
        </w:trPr>
        <w:tc>
          <w:tcPr>
            <w:tcW w:w="3298" w:type="dxa"/>
            <w:shd w:val="clear" w:color="auto" w:fill="FCFCFC"/>
            <w:tcMar>
              <w:top w:w="0" w:type="dxa"/>
              <w:left w:w="108" w:type="dxa"/>
              <w:bottom w:w="0" w:type="dxa"/>
              <w:right w:w="108" w:type="dxa"/>
            </w:tcMar>
            <w:hideMark/>
          </w:tcPr>
          <w:p w14:paraId="06D264E1" w14:textId="77777777" w:rsidR="00023179" w:rsidRPr="00023179" w:rsidRDefault="00023179" w:rsidP="00023179">
            <w:pPr>
              <w:spacing w:after="0" w:line="240" w:lineRule="auto"/>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074B28D" w14:textId="77777777" w:rsidR="00023179" w:rsidRPr="00023179" w:rsidRDefault="00023179" w:rsidP="00023179">
            <w:pPr>
              <w:spacing w:after="0" w:line="240" w:lineRule="auto"/>
              <w:ind w:right="-108"/>
              <w:jc w:val="center"/>
              <w:rPr>
                <w:rFonts w:ascii="Arial" w:eastAsia="Times New Roman" w:hAnsi="Arial" w:cs="Arial"/>
                <w:color w:val="363636"/>
                <w:sz w:val="24"/>
                <w:szCs w:val="24"/>
                <w:lang w:eastAsia="uk-UA"/>
              </w:rPr>
            </w:pPr>
            <w:r w:rsidRPr="0002317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7F2A883"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Віталій МАВРОДІ</w:t>
            </w:r>
          </w:p>
          <w:p w14:paraId="2337628A" w14:textId="77777777" w:rsidR="00023179" w:rsidRPr="00023179" w:rsidRDefault="00023179" w:rsidP="00023179">
            <w:pPr>
              <w:spacing w:after="0" w:line="240" w:lineRule="auto"/>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1ECBFD69"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12C55E3E"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Євгенія МНИШЕНКО</w:t>
            </w:r>
          </w:p>
          <w:p w14:paraId="38BD33BC"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4D768A83"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 </w:t>
            </w:r>
          </w:p>
          <w:p w14:paraId="57ACADE9" w14:textId="77777777" w:rsidR="00023179" w:rsidRPr="00023179" w:rsidRDefault="00023179" w:rsidP="00023179">
            <w:pPr>
              <w:spacing w:after="0" w:line="240" w:lineRule="auto"/>
              <w:ind w:left="-108" w:firstLine="108"/>
              <w:rPr>
                <w:rFonts w:ascii="Arial" w:eastAsia="Times New Roman" w:hAnsi="Arial" w:cs="Arial"/>
                <w:color w:val="363636"/>
                <w:sz w:val="24"/>
                <w:szCs w:val="24"/>
                <w:lang w:eastAsia="uk-UA"/>
              </w:rPr>
            </w:pPr>
            <w:r w:rsidRPr="00023179">
              <w:rPr>
                <w:rFonts w:ascii="Times New Roman" w:eastAsia="Times New Roman" w:hAnsi="Times New Roman" w:cs="Times New Roman"/>
                <w:b/>
                <w:bCs/>
                <w:color w:val="363636"/>
                <w:sz w:val="28"/>
                <w:szCs w:val="28"/>
                <w:lang w:eastAsia="uk-UA"/>
              </w:rPr>
              <w:t>Тетяна СТЕПАНОВА</w:t>
            </w:r>
          </w:p>
        </w:tc>
      </w:tr>
    </w:tbl>
    <w:p w14:paraId="54878735" w14:textId="77777777" w:rsidR="00A2455E" w:rsidRPr="00AE3D3B" w:rsidRDefault="00A2455E" w:rsidP="000F4567">
      <w:pPr>
        <w:jc w:val="both"/>
        <w:rPr>
          <w:rFonts w:ascii="Times New Roman" w:hAnsi="Times New Roman" w:cs="Times New Roman"/>
        </w:rPr>
      </w:pPr>
    </w:p>
    <w:sectPr w:rsidR="00A2455E" w:rsidRPr="00AE3D3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5A31F2"/>
    <w:rsid w:val="00714473"/>
    <w:rsid w:val="00A2455E"/>
    <w:rsid w:val="00AE3D3B"/>
    <w:rsid w:val="00F61F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che.ck.ua/region/invalidnist-mayut-shhonajmenshe-523-prokurory-bilshist-otrymaly-yiyi-shhe-do-pochatku-povnomasshtabnoyi-vijn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uspilne.media/cherkasy/864481-na-cerkasini-visokij-vidsotok-prokuroriv-z-invalidnistu-ofis-genprokuror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ian.ua/incidents/prokurori-invalidi-masovo-zafiksovani-v-cherkaskiy-oblasti-skandal-z-msek-12797373.html" TargetMode="External"/><Relationship Id="rId11" Type="http://schemas.openxmlformats.org/officeDocument/2006/relationships/hyperlink" Target="https://bastion.tv/prokurori-invalidi-posadovci-msek-bezpidstavno-vstanovili-prokuroram-invalidnist_n67492" TargetMode="External"/><Relationship Id="rId5" Type="http://schemas.openxmlformats.org/officeDocument/2006/relationships/hyperlink" Target="https://www.anticor.foundation/novyny/10846/" TargetMode="External"/><Relationship Id="rId10" Type="http://schemas.openxmlformats.org/officeDocument/2006/relationships/hyperlink" Target="https://procherk.info/news/7-cherkassy/122905-cherkaska-oblast-odna-z-pershih-za-kilkistju-osib-z-invalidnistju-sered-prokuroriv" TargetMode="External"/><Relationship Id="rId4" Type="http://schemas.openxmlformats.org/officeDocument/2006/relationships/image" Target="media/image1.png"/><Relationship Id="rId9" Type="http://schemas.openxmlformats.org/officeDocument/2006/relationships/hyperlink" Target="https://hromadske.ua/suspilstvo/233416-naybilshe-prokuroriv-iaki-maiut-invalidnist-narazi-vyiavyly-na-cherkashchyni-ta-khmelnychchyni-ohp"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47532</Words>
  <Characters>27094</Characters>
  <Application>Microsoft Office Word</Application>
  <DocSecurity>0</DocSecurity>
  <Lines>225</Lines>
  <Paragraphs>148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2025-12-15T09:54:00Z</dcterms:created>
  <dcterms:modified xsi:type="dcterms:W3CDTF">2025-12-15T09:54:00Z</dcterms:modified>
</cp:coreProperties>
</file>